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1661, Performed Date: 21/11/2015 12:10</w:t>
      </w:r>
    </w:p>
    <w:p>
      <w:pPr>
        <w:pStyle w:val="Heading2"/>
      </w:pPr>
      <w:r>
        <w:t>Raw Radiology Report Extracted</w:t>
      </w:r>
    </w:p>
    <w:p>
      <w:r>
        <w:t>Visit Number: 8e27cd8fff1b5540804a74d3f7000f3e37bef0760c359d657c6724f6f289ad59</w:t>
      </w:r>
    </w:p>
    <w:p>
      <w:r>
        <w:t>Masked_PatientID: 1661</w:t>
      </w:r>
    </w:p>
    <w:p>
      <w:r>
        <w:t>Order ID: 18395d7145beb3866eaf9bc3e5b2a0e372111857083b33b1626b6e9c8e007dbc</w:t>
      </w:r>
    </w:p>
    <w:p>
      <w:r>
        <w:t>Order Name: Chest X-ray</w:t>
      </w:r>
    </w:p>
    <w:p>
      <w:r>
        <w:t>Result Item Code: CHE-NOV</w:t>
      </w:r>
    </w:p>
    <w:p>
      <w:r>
        <w:t>Performed Date Time: 21/11/2015 12:10</w:t>
      </w:r>
    </w:p>
    <w:p>
      <w:r>
        <w:t>Line Num: 1</w:t>
      </w:r>
    </w:p>
    <w:p>
      <w:r>
        <w:t>Text:       HISTORY s/p bilat chest tubes removal REPORT The prior chest radiograph dated 20 Nov 2015 is reviewed. Midline sternotomy wires, mediastinal clips and prosthetic aortic valve are noted.  Pericardial drain is seen. The tip of theright central venous catheter is projected  over the superior vena cava.  There is mild background pulmonary venous congestion. Left pleural effusion is present.  Mild patchy opacities in the left retrocardiac region are noted. Atelectasis is seen  in the right mid and left lower zone.  The cardiac silhouette appears enlarged.   May need further action Finalised by: &lt;DOCTOR&gt;</w:t>
      </w:r>
    </w:p>
    <w:p>
      <w:r>
        <w:t>Accession Number: 28deb458203d7e06f0e8a055dfe22056984489ace1041d0ccd573cb52a361f61</w:t>
      </w:r>
    </w:p>
    <w:p>
      <w:r>
        <w:t>Updated Date Time: 23/11/2015 11:58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