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1800, Performed Date: 20/4/2019 21:53</w:t>
      </w:r>
    </w:p>
    <w:p>
      <w:pPr>
        <w:pStyle w:val="Heading2"/>
      </w:pPr>
      <w:r>
        <w:t>Raw Radiology Report Extracted</w:t>
      </w:r>
    </w:p>
    <w:p>
      <w:r>
        <w:t>Visit Number: ed98ea8c5ae904f627564b6cd18dfa300c9bdf3227ff52866c06266c95f9cfd5</w:t>
      </w:r>
    </w:p>
    <w:p>
      <w:r>
        <w:t>Masked_PatientID: 1800</w:t>
      </w:r>
    </w:p>
    <w:p>
      <w:r>
        <w:t>Order ID: 96a331333e94be971859aae21c71e00beba85a346082642ca880bd19755824e9</w:t>
      </w:r>
    </w:p>
    <w:p>
      <w:r>
        <w:t>Order Name: Chest X-ray</w:t>
      </w:r>
    </w:p>
    <w:p>
      <w:r>
        <w:t>Result Item Code: CHE-NOV</w:t>
      </w:r>
    </w:p>
    <w:p>
      <w:r>
        <w:t>Performed Date Time: 20/4/2019 21:53</w:t>
      </w:r>
    </w:p>
    <w:p>
      <w:r>
        <w:t>Line Num: 1</w:t>
      </w:r>
    </w:p>
    <w:p>
      <w:r>
        <w:t>Text: HISTORY  avr\cabg REPORT Sternotomy wires, surgical staples and prosthetic heart valve are noted. The heart size cannot be accurately assessed as this is an AP film. The lung fields congested with patchy airspace shadows seen in the right mid zone. The central venous lines and ETT are satisfactory in position. The tip of the NG tube is seen projected over the cardio-oesophageal region. Bilateral chest tubes inserted. Report Indicator: May need further action Finalised by: &lt;DOCTOR&gt;</w:t>
      </w:r>
    </w:p>
    <w:p>
      <w:r>
        <w:t>Accession Number: 8f012f8f9a10e2fd9837ef8837afd5f5ccca2cc1aee23427bc912cbdfa17b9cc</w:t>
      </w:r>
    </w:p>
    <w:p>
      <w:r>
        <w:t>Updated Date Time: 22/4/2019 18:13</w:t>
      </w:r>
    </w:p>
    <w:p>
      <w:pPr>
        <w:pStyle w:val="Heading2"/>
      </w:pPr>
      <w:r>
        <w:t>Layman Explanation</w:t>
      </w:r>
    </w:p>
    <w:p>
      <w:r>
        <w:t>The x-ray shows signs of past heart surgery, including wires, staples, and an artificial heart valve. The size of the heart cannot be determined from this x-ray.  There is some fluid in the lungs, seen as patchy areas of shadow.  The tubes in the veins and the breathing tube are in the correct places. The tube in the stomach is also in the correct place. There are two tubes inserted into the chest.</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