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1820, Performed Date: 20/1/2017 23:25</w:t>
      </w:r>
    </w:p>
    <w:p>
      <w:pPr>
        <w:pStyle w:val="Heading2"/>
      </w:pPr>
      <w:r>
        <w:t>Raw Radiology Report Extracted</w:t>
      </w:r>
    </w:p>
    <w:p>
      <w:r>
        <w:t>Visit Number: 95f8b7596fa7bf42d53ce45b897fe96ffe5885b687ae341a148c79331cdd6a58</w:t>
      </w:r>
    </w:p>
    <w:p>
      <w:r>
        <w:t>Masked_PatientID: 1820</w:t>
      </w:r>
    </w:p>
    <w:p>
      <w:r>
        <w:t>Order ID: 5180c1bdd120a40206a236a4e662788fceb5b49236afe1698fdb821e326927cf</w:t>
      </w:r>
    </w:p>
    <w:p>
      <w:r>
        <w:t>Order Name: Chest X-ray</w:t>
      </w:r>
    </w:p>
    <w:p>
      <w:r>
        <w:t>Result Item Code: CHE-NOV</w:t>
      </w:r>
    </w:p>
    <w:p>
      <w:r>
        <w:t>Performed Date Time: 20/1/2017 23:25</w:t>
      </w:r>
    </w:p>
    <w:p>
      <w:r>
        <w:t>Line Num: 1</w:t>
      </w:r>
    </w:p>
    <w:p>
      <w:r>
        <w:t>Text:       HISTORY DEM test- chest pain  no trauma lung clear REPORT  The heart size is mildly enlarged.  There is mild unfolding of the thoracic aorta. There is mild pulmonary venous congestion. Patchy airspace opacities are seen in  the right lower zone, please correlate clinically for infection. No pneumothorax  or large pleural effusion. Degenerative changes of the spine are present.   May need further action Finalised by: &lt;DOCTOR&gt;</w:t>
      </w:r>
    </w:p>
    <w:p>
      <w:r>
        <w:t>Accession Number: e4ab9f56635b59731b26f7273701b31b7d49fc8e014cc779ea47d455b3608b0d</w:t>
      </w:r>
    </w:p>
    <w:p>
      <w:r>
        <w:t>Updated Date Time: 21/1/2017 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