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1898, Performed Date: 26/10/2018 13:35</w:t>
      </w:r>
    </w:p>
    <w:p>
      <w:pPr>
        <w:pStyle w:val="Heading2"/>
      </w:pPr>
      <w:r>
        <w:t>Raw Radiology Report Extracted</w:t>
      </w:r>
    </w:p>
    <w:p>
      <w:r>
        <w:t>Visit Number: 65950539b97aabf3c1ac057208c963fc83eec1880249869a346e16cf14f382e2</w:t>
      </w:r>
    </w:p>
    <w:p>
      <w:r>
        <w:t>Masked_PatientID: 1898</w:t>
      </w:r>
    </w:p>
    <w:p>
      <w:r>
        <w:t>Order ID: d8b30b9f83d8ef78e204467cb3935fa6cb501802d5ffa986641fc7d10a606b7e</w:t>
      </w:r>
    </w:p>
    <w:p>
      <w:r>
        <w:t>Order Name: Chest X-ray</w:t>
      </w:r>
    </w:p>
    <w:p>
      <w:r>
        <w:t>Result Item Code: CHE-NOV</w:t>
      </w:r>
    </w:p>
    <w:p>
      <w:r>
        <w:t>Performed Date Time: 26/10/2018 13:35</w:t>
      </w:r>
    </w:p>
    <w:p>
      <w:r>
        <w:t>Line Num: 1</w:t>
      </w:r>
    </w:p>
    <w:p>
      <w:r>
        <w:t>Text:          [ The heart, lungs and mediastinum are unremarkable.  The aorta is unfurled.  The right  VP shunt tube and NG tube (tip excluded) are visualised.   Known / Minor Finalised by: &lt;DOCTOR&gt;</w:t>
      </w:r>
    </w:p>
    <w:p>
      <w:r>
        <w:t>Accession Number: 9113ae3face534c278e5e01a8348b84f7f830c5ac62462ac1b2287a6f7a072e3</w:t>
      </w:r>
    </w:p>
    <w:p>
      <w:r>
        <w:t>Updated Date Time: 27/10/2018 7:52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