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1929, Performed Date: 10/1/2020 14:45</w:t>
      </w:r>
    </w:p>
    <w:p>
      <w:pPr>
        <w:pStyle w:val="Heading2"/>
      </w:pPr>
      <w:r>
        <w:t>Raw Radiology Report Extracted</w:t>
      </w:r>
    </w:p>
    <w:p>
      <w:r>
        <w:t>Visit Number: 46259cc016addfbe157e1b7176d074ea714470a5d2726ff700928f205a943f5b</w:t>
      </w:r>
    </w:p>
    <w:p>
      <w:r>
        <w:t>Masked_PatientID: 1929</w:t>
      </w:r>
    </w:p>
    <w:p>
      <w:r>
        <w:t>Order ID: 254d2777d890346bbe4ff12637f332f8f1849b58c052f1885636aa758db6fe04</w:t>
      </w:r>
    </w:p>
    <w:p>
      <w:r>
        <w:t>Order Name: Chest X-ray</w:t>
      </w:r>
    </w:p>
    <w:p>
      <w:r>
        <w:t>Result Item Code: CHE-NOV</w:t>
      </w:r>
    </w:p>
    <w:p>
      <w:r>
        <w:t>Performed Date Time: 10/1/2020 14:45</w:t>
      </w:r>
    </w:p>
    <w:p>
      <w:r>
        <w:t>Line Num: 1</w:t>
      </w:r>
    </w:p>
    <w:p>
      <w:r>
        <w:t>Text: ET tube tip - 5.3 cm from carina.  There is extensive pul/oedema effacing the cardiac  silhouette.  NG tube tip is deemed in the d/stomach.  Report Indicator: Further action or early intervention required Finalised by: &lt;DOCTOR&gt;</w:t>
      </w:r>
    </w:p>
    <w:p>
      <w:r>
        <w:t>Accession Number: 03ae4fc9162cfc715ca4ae9299507554d4f858c5b490104c9e1cdc84e95a6be2</w:t>
      </w:r>
    </w:p>
    <w:p>
      <w:r>
        <w:t>Updated Date Time: 11/1/2020 6:12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