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1967, Performed Date: 11/2/2017 4:15</w:t>
      </w:r>
    </w:p>
    <w:p>
      <w:pPr>
        <w:pStyle w:val="Heading2"/>
      </w:pPr>
      <w:r>
        <w:t>Raw Radiology Report Extracted</w:t>
      </w:r>
    </w:p>
    <w:p>
      <w:r>
        <w:t>Visit Number: 901a2815cdfc333ca7587d77642a78ae9c4ba35e7c012d531a5207a69ca30812</w:t>
      </w:r>
    </w:p>
    <w:p>
      <w:r>
        <w:t>Masked_PatientID: 1967</w:t>
      </w:r>
    </w:p>
    <w:p>
      <w:r>
        <w:t>Order ID: 5cf2a7ed408ea629aef1c0c31d11ab75c44d8203acf38d926524bd578573caee</w:t>
      </w:r>
    </w:p>
    <w:p>
      <w:r>
        <w:t>Order Name: Chest X-ray, Erect</w:t>
      </w:r>
    </w:p>
    <w:p>
      <w:r>
        <w:t>Result Item Code: CHE-ER</w:t>
      </w:r>
    </w:p>
    <w:p>
      <w:r>
        <w:t>Performed Date Time: 11/2/2017 4:15</w:t>
      </w:r>
    </w:p>
    <w:p>
      <w:r>
        <w:t>Line Num: 1</w:t>
      </w:r>
    </w:p>
    <w:p>
      <w:r>
        <w:t>Text:       HISTORY FEVER ?SOURCE REPORT  The feeding tube is seen projected below the left diaphragm beyond the inferior  confines of this radiograph. The heart size cannot be accurately assessed on this  projection.  The thoracic aorta is unfolded. There is no focal consolidation or pneumothorax. There is a small left pleural effusion.   Mild bi-basal atelectasis is seen. Spinal instrumentation and vertebroplasty of the thoracolumbar spine is noted. There  is inferior dislocation of the left humeral head. Suggest dedicated shoulder radiograph  for assessment.   Further action or early intervention required Finalised by: &lt;DOCTOR&gt;</w:t>
      </w:r>
    </w:p>
    <w:p>
      <w:r>
        <w:t>Accession Number: 8269e053323f00f70d0d70d92e004dc39b5b1f10731c09cd6699db7d68e98d8f</w:t>
      </w:r>
    </w:p>
    <w:p>
      <w:r>
        <w:t>Updated Date Time: 12/2/2017 5:19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