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1979, Performed Date: 12/9/2017 16:54</w:t>
      </w:r>
    </w:p>
    <w:p>
      <w:pPr>
        <w:pStyle w:val="Heading2"/>
      </w:pPr>
      <w:r>
        <w:t>Raw Radiology Report Extracted</w:t>
      </w:r>
    </w:p>
    <w:p>
      <w:r>
        <w:t>Visit Number: 4e92d2fb9b7fa8f5c40332ee2080b76a6405b6e3a657ca32bb767dac27dd8432</w:t>
      </w:r>
    </w:p>
    <w:p>
      <w:r>
        <w:t>Masked_PatientID: 1979</w:t>
      </w:r>
    </w:p>
    <w:p>
      <w:r>
        <w:t>Order ID: cc651850f6c914afa1e7ecf68e9b994c1fd2d5a8e7be982249ef42ce2d842a76</w:t>
      </w:r>
    </w:p>
    <w:p>
      <w:r>
        <w:t>Order Name: Chest X-ray</w:t>
      </w:r>
    </w:p>
    <w:p>
      <w:r>
        <w:t>Result Item Code: CHE-NOV</w:t>
      </w:r>
    </w:p>
    <w:p>
      <w:r>
        <w:t>Performed Date Time: 12/9/2017 16:54</w:t>
      </w:r>
    </w:p>
    <w:p>
      <w:r>
        <w:t>Line Num: 1</w:t>
      </w:r>
    </w:p>
    <w:p>
      <w:r>
        <w:t>Text:       HISTORY LOC for investigation REPORT  The heart is normal in size.  Hilar configuration is unremarkable.  There is scarring  in the lung apices and upper zones bilaterally with bullous changes noted.  No overt  malignancy is detected.  There is no definite suggestion of active tuberculosis  May need further action Finalised by: &lt;DOCTOR&gt;</w:t>
      </w:r>
    </w:p>
    <w:p>
      <w:r>
        <w:t>Accession Number: 09830c5164016c3345c34f9dc3a73fb7b51301264911a0167ef6f5e2010455e8</w:t>
      </w:r>
    </w:p>
    <w:p>
      <w:r>
        <w:t>Updated Date Time: 13/9/2017 14:08</w:t>
      </w:r>
    </w:p>
    <w:p>
      <w:pPr>
        <w:pStyle w:val="Heading2"/>
      </w:pPr>
      <w:r>
        <w:t>Layman Explanation</w:t>
      </w:r>
    </w:p>
    <w:p>
      <w:r>
        <w:t>The images of your heart look normal. The lymph nodes in your chest appear typical.  There are some signs of old scarring in the upper parts of both lungs, along with some small air pockets.  The images don't show any signs of cancer.  There's no clear evidence of a current tuberculosis infection.  The doctor may recommend additional tests.</w:t>
      </w:r>
    </w:p>
    <w:p>
      <w:pPr>
        <w:pStyle w:val="Heading2"/>
      </w:pPr>
      <w:r>
        <w:t>Summary</w:t>
      </w:r>
    </w:p>
    <w:p>
      <w:r>
        <w:t>The text is extracted from a **Chest X-ray** report.</w:t>
        <w:br/>
        <w:br/>
        <w:t>**Summary based on guiding questions:**</w:t>
        <w:br/>
        <w:br/>
        <w:t>**1. Diseases mentioned:**</w:t>
        <w:br/>
        <w:br/>
        <w:t xml:space="preserve">* **Scarring in the lung apices and upper zones bilaterally:**  This suggests a history of lung disease, possibly tuberculosis or other infections. </w:t>
        <w:br/>
        <w:t>* **Bullous changes noted:**  These are air-filled sacs or blebs in the lung tissue. They can be associated with various conditions, including chronic obstructive pulmonary disease (COPD) and emphysema.</w:t>
        <w:br/>
        <w:t>* **No overt malignancy is detected:**  This means no evidence of cancer is seen on the X-ray.</w:t>
        <w:br/>
        <w:t xml:space="preserve">* **No definite suggestion of active tuberculosis:**  This means that while there is evidence of past tuberculosis infection, there is no evidence of active infection at the time of the X-ray. </w:t>
        <w:br/>
        <w:br/>
        <w:t>**2. Organs mentioned:**</w:t>
        <w:br/>
        <w:br/>
        <w:t xml:space="preserve">* **Heart:**  The report states the heart is normal in size. </w:t>
        <w:br/>
        <w:t xml:space="preserve">* **Lungs:**  The report mentions scarring, bullous changes, and the absence of overt malignancy in the lungs. </w:t>
        <w:br/>
        <w:t>* **Hilar region:**  This refers to the area where the major bronchi and blood vessels enter the lungs. The report states the configuration is unremarkable, meaning there are no abnormalities in this region.</w:t>
        <w:br/>
        <w:br/>
        <w:t>**3. Symptoms or phenomenon that would cause attention:**</w:t>
        <w:br/>
        <w:br/>
        <w:t>* **Scarring in the lung apices and upper zones bilaterally:** This is a significant finding, as it indicates past lung disease.</w:t>
        <w:br/>
        <w:t>* **Bullous changes noted:** This is also a notable finding, as it can be associated with various lung conditions.</w:t>
        <w:br/>
        <w:t>* **"May need further action":** This suggests the radiologist believes further investigation or follow-up may be necessary.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