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2047, Performed Date: 18/5/2016 0:26</w:t>
      </w:r>
    </w:p>
    <w:p>
      <w:pPr>
        <w:pStyle w:val="Heading2"/>
      </w:pPr>
      <w:r>
        <w:t>Raw Radiology Report Extracted</w:t>
      </w:r>
    </w:p>
    <w:p>
      <w:r>
        <w:t>Visit Number: 50aaa75e6a7f33ab90ec3afbc02a0578c17704687322d939db242d8296146e86</w:t>
      </w:r>
    </w:p>
    <w:p>
      <w:r>
        <w:t>Masked_PatientID: 2047</w:t>
      </w:r>
    </w:p>
    <w:p>
      <w:r>
        <w:t>Order ID: dda5aa58e3e571cb18a9687c78514343f53f2f2f2537ca568aba1742e404eab4</w:t>
      </w:r>
    </w:p>
    <w:p>
      <w:r>
        <w:t>Order Name: Chest X-ray</w:t>
      </w:r>
    </w:p>
    <w:p>
      <w:r>
        <w:t>Result Item Code: CHE-NOV</w:t>
      </w:r>
    </w:p>
    <w:p>
      <w:r>
        <w:t>Performed Date Time: 18/5/2016 0:26</w:t>
      </w:r>
    </w:p>
    <w:p>
      <w:r>
        <w:t>Line Num: 1</w:t>
      </w:r>
    </w:p>
    <w:p>
      <w:r>
        <w:t>Text:       HISTORY fluid overload REPORT CHEST RADIOGRAPH SUPINE Prior radiograph of 9 May 2016 was reviewed. Heart is enlarged despite the projection. There is pulmonary venous congestion and peripheral septal lines in keeping with  pulmonary oedema.  No pleural effusion is seen.  T12 compression fracture is noted.   Further action or early intervention required Finalised by: &lt;DOCTOR&gt;</w:t>
      </w:r>
    </w:p>
    <w:p>
      <w:r>
        <w:t>Accession Number: bf3d73ac613bdd97896c51eec810f1e7a3df443a30cae47d5600d4e8536e9d44</w:t>
      </w:r>
    </w:p>
    <w:p>
      <w:r>
        <w:t>Updated Date Time: 19/5/2016 9:08</w:t>
      </w:r>
    </w:p>
    <w:p>
      <w:pPr>
        <w:pStyle w:val="Heading2"/>
      </w:pPr>
      <w:r>
        <w:t>Layman Explanation</w:t>
      </w:r>
    </w:p>
    <w:p>
      <w:r>
        <w:t>Error generating summary.</w:t>
      </w:r>
    </w:p>
    <w:p>
      <w:pPr>
        <w:pStyle w:val="Heading2"/>
      </w:pPr>
      <w:r>
        <w:t>Summary</w:t>
      </w:r>
    </w:p>
    <w:p>
      <w:r>
        <w:t>## Summary of Radiology Report</w:t>
        <w:br/>
        <w:br/>
        <w:t>**Image type:** Chest Radiograph (Supine)</w:t>
        <w:br/>
        <w:br/>
        <w:t>**1. Diseases mentioned:**</w:t>
        <w:br/>
        <w:br/>
        <w:t xml:space="preserve">* **Pulmonary edema:** The report states "pulmonary venous congestion and peripheral septal lines in keeping with pulmonary edema." </w:t>
        <w:br/>
        <w:t>* **T12 compression fracture:** The report mentions "T12 compression fracture is noted."</w:t>
        <w:br/>
        <w:br/>
        <w:t>**2. Organs mentioned:**</w:t>
        <w:br/>
        <w:br/>
        <w:t xml:space="preserve">* **Heart:** The report states "Heart is enlarged despite the projection." </w:t>
        <w:br/>
        <w:t xml:space="preserve">* **Lungs:**  The report describes "pulmonary venous congestion and peripheral septal lines" which are findings related to the lungs. </w:t>
        <w:br/>
        <w:br/>
        <w:t>**3. Symptoms or phenomenon of concern:**</w:t>
        <w:br/>
        <w:br/>
        <w:t xml:space="preserve">* **Fluid overload:** This is mentioned in the patient's history, suggesting a potential cause for the observed findings. </w:t>
        <w:br/>
        <w:t xml:space="preserve">* **Heart enlargement:** This finding, despite the supine projection, could indicate underlying cardiac issues. </w:t>
        <w:br/>
        <w:t>* **Pulmonary edema:** This is a serious condition that can lead to respiratory distress and needs prompt attention.</w:t>
        <w:br/>
        <w:t>* **T12 compression fracture:** This finding indicates a spinal fracture that may require further investigation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