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2062, Performed Date: 12/2/2015 17:51</w:t>
      </w:r>
    </w:p>
    <w:p>
      <w:pPr>
        <w:pStyle w:val="Heading2"/>
      </w:pPr>
      <w:r>
        <w:t>Raw Radiology Report Extracted</w:t>
      </w:r>
    </w:p>
    <w:p>
      <w:r>
        <w:t>Visit Number: 4d3d7f4fbf2e74e4abfe5ac73ebd50ff53c62468158647d2cb916028e65f755b</w:t>
      </w:r>
    </w:p>
    <w:p>
      <w:r>
        <w:t>Masked_PatientID: 2062</w:t>
      </w:r>
    </w:p>
    <w:p>
      <w:r>
        <w:t>Order ID: df6270c38c149e90b9fdd52da324a45ebbd3adda485d897930c41eafd63e4320</w:t>
      </w:r>
    </w:p>
    <w:p>
      <w:r>
        <w:t>Order Name: Chest X-ray</w:t>
      </w:r>
    </w:p>
    <w:p>
      <w:r>
        <w:t>Result Item Code: CHE-NOV</w:t>
      </w:r>
    </w:p>
    <w:p>
      <w:r>
        <w:t>Performed Date Time: 12/2/2015 17:51</w:t>
      </w:r>
    </w:p>
    <w:p>
      <w:r>
        <w:t>Line Num: 1</w:t>
      </w:r>
    </w:p>
    <w:p>
      <w:r>
        <w:t>Text:          [ In comparison with the examination of 14/1/15, the right pleural effusion is much  smaller.  There is residual patchy consolidation in the right lung base.  Post CABG.   The heart is mildly enlarged.  The aortais unfolded. May need further action Finalised by: &lt;DOCTOR&gt;</w:t>
      </w:r>
    </w:p>
    <w:p>
      <w:r>
        <w:t>Accession Number: 67f0ea5af43e4a48bcc7f51cdd2d1b2fe91090d679df97444beeb913808b4378</w:t>
      </w:r>
    </w:p>
    <w:p>
      <w:r>
        <w:t>Updated Date Time: 13/2/2015 8:07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