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2140, Performed Date: 23/9/2015 8:44</w:t>
      </w:r>
    </w:p>
    <w:p>
      <w:pPr>
        <w:pStyle w:val="Heading2"/>
      </w:pPr>
      <w:r>
        <w:t>Raw Radiology Report Extracted</w:t>
      </w:r>
    </w:p>
    <w:p>
      <w:r>
        <w:t>Visit Number: 287b7c64d13f07c5444c06cee471332de6294455eb82094922aefd017bb27397</w:t>
      </w:r>
    </w:p>
    <w:p>
      <w:r>
        <w:t>Masked_PatientID: 2140</w:t>
      </w:r>
    </w:p>
    <w:p>
      <w:r>
        <w:t>Order ID: 0eca4995e16d229c18841aff7bfed4ad1beb348c9e3b8a5a60613af597f2feb1</w:t>
      </w:r>
    </w:p>
    <w:p>
      <w:r>
        <w:t>Order Name: Chest X-ray</w:t>
      </w:r>
    </w:p>
    <w:p>
      <w:r>
        <w:t>Result Item Code: CHE-NOV</w:t>
      </w:r>
    </w:p>
    <w:p>
      <w:r>
        <w:t>Performed Date Time: 23/9/2015 8:44</w:t>
      </w:r>
    </w:p>
    <w:p>
      <w:r>
        <w:t>Line Num: 1</w:t>
      </w:r>
    </w:p>
    <w:p>
      <w:r>
        <w:t>Text:       HISTORY CHEST PAIN REPORT CHEST AP SITTING The heart size is enlarged. There is pulmonary venous congestion with peripheral interstitial thickening and  a small left pleural effusion.  Overall findings are suggestive of pulmonaryoedema.   Clinical correlation suggested. No confluent consolidation demonstrated.   May need further action Finalised by: &lt;DOCTOR&gt;</w:t>
      </w:r>
    </w:p>
    <w:p>
      <w:r>
        <w:t>Accession Number: dc70d5cf2fc7f93aa0dd40ccad5b98e55453c943328757a9796c83ad39a4dbcf</w:t>
      </w:r>
    </w:p>
    <w:p>
      <w:r>
        <w:t>Updated Date Time: 23/9/2015 14:07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