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2146, Performed Date: 02/9/2018 5:29</w:t>
      </w:r>
    </w:p>
    <w:p>
      <w:pPr>
        <w:pStyle w:val="Heading2"/>
      </w:pPr>
      <w:r>
        <w:t>Raw Radiology Report Extracted</w:t>
      </w:r>
    </w:p>
    <w:p>
      <w:r>
        <w:t>Visit Number: c6cb1d075976c654bea4b50356404c82f81c85acd97bff9e9a4c28ff1dcd1de2</w:t>
      </w:r>
    </w:p>
    <w:p>
      <w:r>
        <w:t>Masked_PatientID: 2146</w:t>
      </w:r>
    </w:p>
    <w:p>
      <w:r>
        <w:t>Order ID: f8f79ac7a2cc5f1d5ca6e3c378dff1a4098679fa3555cb193408bf8889b65af6</w:t>
      </w:r>
    </w:p>
    <w:p>
      <w:r>
        <w:t>Order Name: Chest X-ray</w:t>
      </w:r>
    </w:p>
    <w:p>
      <w:r>
        <w:t>Result Item Code: CHE-NOV</w:t>
      </w:r>
    </w:p>
    <w:p>
      <w:r>
        <w:t>Performed Date Time: 02/9/2018 5:29</w:t>
      </w:r>
    </w:p>
    <w:p>
      <w:r>
        <w:t>Line Num: 1</w:t>
      </w:r>
    </w:p>
    <w:p>
      <w:r>
        <w:t>Text:       HISTORY progress REPORT  ETT, sternotomy wires, right and left central venous lines and nasogastric tube  are noted in situ.  The heart is enlarged.  There is pulmonary venous congestion  with septal lines and ground-glass - patchy alveolar shadowing in the lungs.  There  is no significant improvement as compared to the preceding radiograph.   Known / Minor Finalised by: &lt;DOCTOR&gt;</w:t>
      </w:r>
    </w:p>
    <w:p>
      <w:r>
        <w:t>Accession Number: d1d69dfd82225669f18cafcf374e0ae17d7f0227dee661ffd2e2db26fee300d7</w:t>
      </w:r>
    </w:p>
    <w:p>
      <w:r>
        <w:t>Updated Date Time: 02/9/2018 18:22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