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17/9/2018 6:36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abeb8705880140827011fb0feffdb94dd12cb056d8612e4ace5f3c0eac6fe9b8</w:t>
      </w:r>
    </w:p>
    <w:p>
      <w:r>
        <w:t>Order Name: Chest X-ray</w:t>
      </w:r>
    </w:p>
    <w:p>
      <w:r>
        <w:t>Result Item Code: CHE-NOV</w:t>
      </w:r>
    </w:p>
    <w:p>
      <w:r>
        <w:t>Performed Date Time: 17/9/2018 6:36</w:t>
      </w:r>
    </w:p>
    <w:p>
      <w:r>
        <w:t>Line Num: 1</w:t>
      </w:r>
    </w:p>
    <w:p>
      <w:r>
        <w:t>Text:          [ Post CABG.  Mild pulmonary oedema is visualised.  ET tube, right SC catheter and  NG tube are unchanged.  The aorta is unfurled. May need further action Finalised by: &lt;DOCTOR&gt;</w:t>
      </w:r>
    </w:p>
    <w:p>
      <w:r>
        <w:t>Accession Number: ec1a50a0d123c75bcad74ea32a038678f6eb0f8e5e12903e0d394bc9dcefd770</w:t>
      </w:r>
    </w:p>
    <w:p>
      <w:r>
        <w:t>Updated Date Time: 18/9/2018 6:36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