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2222, Performed Date: 20/10/2018 9:38</w:t>
      </w:r>
    </w:p>
    <w:p>
      <w:pPr>
        <w:pStyle w:val="Heading2"/>
      </w:pPr>
      <w:r>
        <w:t>Raw Radiology Report Extracted</w:t>
      </w:r>
    </w:p>
    <w:p>
      <w:r>
        <w:t>Visit Number: 87ce17eb40eb6b3b6580e6d62dd1c4c93e961e2c4c326432ad9ef4caf2a65185</w:t>
      </w:r>
    </w:p>
    <w:p>
      <w:r>
        <w:t>Masked_PatientID: 2222</w:t>
      </w:r>
    </w:p>
    <w:p>
      <w:r>
        <w:t>Order ID: 89c1580705d3e49f6fa163cc6db9b2f2ce4bd29e38e5118c7365dec183d1e58f</w:t>
      </w:r>
    </w:p>
    <w:p>
      <w:r>
        <w:t>Order Name: Chest X-ray, Erect</w:t>
      </w:r>
    </w:p>
    <w:p>
      <w:r>
        <w:t>Result Item Code: CHE-ER</w:t>
      </w:r>
    </w:p>
    <w:p>
      <w:r>
        <w:t>Performed Date Time: 20/10/2018 9:38</w:t>
      </w:r>
    </w:p>
    <w:p>
      <w:r>
        <w:t>Line Num: 1</w:t>
      </w:r>
    </w:p>
    <w:p>
      <w:r>
        <w:t>Text:       HISTORY fluid overload with LRTI REPORT  The heart appears slightly enlarged.  There are bilateral pleural effusions larger  on the right side.  Pulmonary venous congestion with septal lines and ground-glass  /alveolar changes in the lower zones are noted.  There are surgical clips in the  left axilla. There are small nodular opacities in the middle zones.   Known / Minor Finalised by: &lt;DOCTOR&gt;</w:t>
      </w:r>
    </w:p>
    <w:p>
      <w:r>
        <w:t>Accession Number: 3ab29798b0b3c76ffce309e47f89cf74db48baebdb44afacc0bc2fce893bee92</w:t>
      </w:r>
    </w:p>
    <w:p>
      <w:r>
        <w:t>Updated Date Time: 22/10/2018 6:53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