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2268, Performed Date: 15/5/2018 18:28</w:t>
      </w:r>
    </w:p>
    <w:p>
      <w:pPr>
        <w:pStyle w:val="Heading2"/>
      </w:pPr>
      <w:r>
        <w:t>Raw Radiology Report Extracted</w:t>
      </w:r>
    </w:p>
    <w:p>
      <w:r>
        <w:t>Visit Number: a93a53807f9c7ee82694bb3575607199efc8749a420d3115782e3a7c4a447cbe</w:t>
      </w:r>
    </w:p>
    <w:p>
      <w:r>
        <w:t>Masked_PatientID: 2268</w:t>
      </w:r>
    </w:p>
    <w:p>
      <w:r>
        <w:t>Order ID: 8a4426cbae92a94e1f51830d19aa7c8f4d7f5ee3d4069910d6e414a2e664c1ad</w:t>
      </w:r>
    </w:p>
    <w:p>
      <w:r>
        <w:t>Order Name: Chest X-ray, Erect</w:t>
      </w:r>
    </w:p>
    <w:p>
      <w:r>
        <w:t>Result Item Code: CHE-ER</w:t>
      </w:r>
    </w:p>
    <w:p>
      <w:r>
        <w:t>Performed Date Time: 15/5/2018 18:28</w:t>
      </w:r>
    </w:p>
    <w:p>
      <w:r>
        <w:t>Line Num: 1</w:t>
      </w:r>
    </w:p>
    <w:p>
      <w:r>
        <w:t>Text:       HISTORY post op To look for position of CVC REPORT The heart size cannot be accurately assessed as this is an AP film.  No consolidation or collapse is seen. The tip of the central venous line is seen projected over the SVC.   Known / Minor  Finalised by: &lt;DOCTOR&gt;</w:t>
      </w:r>
    </w:p>
    <w:p>
      <w:r>
        <w:t>Accession Number: a51c65f6c21178b71328773db28f3895f1753d097c22b3ec2841a8b8b1ecc3bb</w:t>
      </w:r>
    </w:p>
    <w:p>
      <w:r>
        <w:t>Updated Date Time: 16/5/2018 18:07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