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29/9/2016 15:14</w:t>
      </w:r>
    </w:p>
    <w:p>
      <w:pPr>
        <w:pStyle w:val="Heading2"/>
      </w:pPr>
      <w:r>
        <w:t>Raw Radiology Report Extracted</w:t>
      </w:r>
    </w:p>
    <w:p>
      <w:r>
        <w:t>Visit Number: 8d0b32ec1c7b7d5fea530f5d0427486af333405f96ca32265f51ac4184c433ec</w:t>
      </w:r>
    </w:p>
    <w:p>
      <w:r>
        <w:t>Masked_PatientID: 2274</w:t>
      </w:r>
    </w:p>
    <w:p>
      <w:r>
        <w:t>Order ID: afdad1942c405184b0636a41daddce598dbc56998f3758067e2807b2adf61d49</w:t>
      </w:r>
    </w:p>
    <w:p>
      <w:r>
        <w:t>Order Name: Chest X-ray</w:t>
      </w:r>
    </w:p>
    <w:p>
      <w:r>
        <w:t>Result Item Code: CHE-NOV</w:t>
      </w:r>
    </w:p>
    <w:p>
      <w:r>
        <w:t>Performed Date Time: 29/9/2016 15:14</w:t>
      </w:r>
    </w:p>
    <w:p>
      <w:r>
        <w:t>Line Num: 1</w:t>
      </w:r>
    </w:p>
    <w:p>
      <w:r>
        <w:t>Text:       HISTORY tb effusion s/po thoracoscopy for f/u REPORT  Compared with a study dated 14 April 2016 The heart size is upper limit of normal range.  A stable patchy scarring and fibrocalcific  lesions noted in the right upper zone and left mid zone.  No interval development  of consolidation, cavitation or pleural effusion seen.   Known / Minor  Finalised by: &lt;DOCTOR&gt;</w:t>
      </w:r>
    </w:p>
    <w:p>
      <w:r>
        <w:t>Accession Number: 577f083c3ca9387f27984665b3cf90cce576bbd9a8bf0c11dafc6d2cd502b2f6</w:t>
      </w:r>
    </w:p>
    <w:p>
      <w:r>
        <w:t>Updated Date Time: 29/9/2016 15:48</w:t>
      </w:r>
    </w:p>
    <w:p>
      <w:pPr>
        <w:pStyle w:val="Heading2"/>
      </w:pPr>
      <w:r>
        <w:t>Layman Explanation</w:t>
      </w:r>
    </w:p>
    <w:p>
      <w:r>
        <w:t>The images show that your heart size is slightly larger than usual.  There are some old, healed areas of scarring and calcification in the upper right and middle left parts of your lungs. There is no new infection, fluid buildup, or cavities in your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