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2322, Performed Date: 22/7/2017 20:40</w:t>
      </w:r>
    </w:p>
    <w:p>
      <w:pPr>
        <w:pStyle w:val="Heading2"/>
      </w:pPr>
      <w:r>
        <w:t>Raw Radiology Report Extracted</w:t>
      </w:r>
    </w:p>
    <w:p>
      <w:r>
        <w:t>Visit Number: 5a86ca6761772a94b0eb2d450c8e40b36d34027b9b20493da923814065fb800f</w:t>
      </w:r>
    </w:p>
    <w:p>
      <w:r>
        <w:t>Masked_PatientID: 2322</w:t>
      </w:r>
    </w:p>
    <w:p>
      <w:r>
        <w:t>Order ID: e6b0d0278508e8ac86a8216281a0b3d02dc5306acd8ea4e379f7ad72202e75f0</w:t>
      </w:r>
    </w:p>
    <w:p>
      <w:r>
        <w:t>Order Name: Chest X-ray, Erect</w:t>
      </w:r>
    </w:p>
    <w:p>
      <w:r>
        <w:t>Result Item Code: CHE-ER</w:t>
      </w:r>
    </w:p>
    <w:p>
      <w:r>
        <w:t>Performed Date Time: 22/7/2017 20:40</w:t>
      </w:r>
    </w:p>
    <w:p>
      <w:r>
        <w:t>Line Num: 1</w:t>
      </w:r>
    </w:p>
    <w:p>
      <w:r>
        <w:t>Text:       HISTORY lower abdominal pain REPORT The chest radiograph of 18 July 2017 was reviewed. No consolidation or pleural effusion is detected.  Bibasal atelectasis is noted. The heart size is normal. No subdiaphragmatic free gas is seen.   Known / Minor  Finalised by: &lt;DOCTOR&gt;</w:t>
      </w:r>
    </w:p>
    <w:p>
      <w:r>
        <w:t>Accession Number: 5ea82e8e279ce5b7f0fae07baa02b499654e6fabefb2fd2a14e7c1205d5b516f</w:t>
      </w:r>
    </w:p>
    <w:p>
      <w:r>
        <w:t>Updated Date Time: 23/7/2017 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