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07/5/2018 10:31</w:t>
      </w:r>
    </w:p>
    <w:p>
      <w:pPr>
        <w:pStyle w:val="Heading2"/>
      </w:pPr>
      <w:r>
        <w:t>Raw Radiology Report Extracted</w:t>
      </w:r>
    </w:p>
    <w:p>
      <w:r>
        <w:t>Visit Number: 27e610a6924c1821f7a0c6b7ae264d6acb3b73e8c3ea5903de504f205999cd5c</w:t>
      </w:r>
    </w:p>
    <w:p>
      <w:r>
        <w:t>Masked_PatientID: 2444</w:t>
      </w:r>
    </w:p>
    <w:p>
      <w:r>
        <w:t>Order ID: 4438b2d680ca91c3a2f6b098e5adaa5b8bbc74b179eb586e5e51b1d96be070a4</w:t>
      </w:r>
    </w:p>
    <w:p>
      <w:r>
        <w:t>Order Name: Chest X-ray, Erect</w:t>
      </w:r>
    </w:p>
    <w:p>
      <w:r>
        <w:t>Result Item Code: CHE-ER</w:t>
      </w:r>
    </w:p>
    <w:p>
      <w:r>
        <w:t>Performed Date Time: 07/5/2018 10:31</w:t>
      </w:r>
    </w:p>
    <w:p>
      <w:r>
        <w:t>Line Num: 1</w:t>
      </w:r>
    </w:p>
    <w:p>
      <w:r>
        <w:t>Text:       HISTORY cough with yellowish sputum, fever REPORT Comparison is made prior chest radiograph dated 16 March 2018. The heart size cannot be assessed on supine projection.  Unfolding of the thoracic  aorta is noted.  There is no air space opacity or pleural effusion.   Known / Minor  Reported by: &lt;DOCTOR&gt;</w:t>
      </w:r>
    </w:p>
    <w:p>
      <w:r>
        <w:t>Accession Number: 82eb8a3d9e898d6ff8a1ded1f48e745c5b9a3182948e1ab06af2abc8dc8d2a6c</w:t>
      </w:r>
    </w:p>
    <w:p>
      <w:r>
        <w:t>Updated Date Time: 07/5/2018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