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24/12/2016 10:59</w:t>
      </w:r>
    </w:p>
    <w:p>
      <w:pPr>
        <w:pStyle w:val="Heading2"/>
      </w:pPr>
      <w:r>
        <w:t>Raw Radiology Report Extracted</w:t>
      </w:r>
    </w:p>
    <w:p>
      <w:r>
        <w:t>Visit Number: c2b18c051f8c81c36e662adbd6750d8ef4fa69f3de227a32822e3576f9f10ec3</w:t>
      </w:r>
    </w:p>
    <w:p>
      <w:r>
        <w:t>Masked_PatientID: 2498</w:t>
      </w:r>
    </w:p>
    <w:p>
      <w:r>
        <w:t>Order ID: 8dcd86131f754f3e8d2b8e3489a2ebaf25446e47e0d4cfe04c7dbd01a05bf901</w:t>
      </w:r>
    </w:p>
    <w:p>
      <w:r>
        <w:t>Order Name: Chest X-ray</w:t>
      </w:r>
    </w:p>
    <w:p>
      <w:r>
        <w:t>Result Item Code: CHE-NOV</w:t>
      </w:r>
    </w:p>
    <w:p>
      <w:r>
        <w:t>Performed Date Time: 24/12/2016 10:59</w:t>
      </w:r>
    </w:p>
    <w:p>
      <w:r>
        <w:t>Line Num: 1</w:t>
      </w:r>
    </w:p>
    <w:p>
      <w:r>
        <w:t>Text:       HISTORY post op AVR REPORT  Compared with the prior radiograph of 23/12/2016. A pacing wire has been inserted in the interim (right IJ access), with its tip in  the right atrium. Bilateral chest drainage catheters, bilateral  IJ catheters,  and endotracheal tube  are unchanged in positions. Tip of the feeding tube lies below the diaphragm, but  not included in this image. Widespread patchy consolidation in the left lung and right lower zone show no significant  interval change. Sternotomy wires, mediastinal clips and a prosthetic heart valve are seen.   Known / Minor  Finalised by: &lt;DOCTOR&gt;</w:t>
      </w:r>
    </w:p>
    <w:p>
      <w:r>
        <w:t>Accession Number: 2808ddef3c49c0c1a43d94010c16e7a3caa9bb912c2df4e381d546ff383a3bbe</w:t>
      </w:r>
    </w:p>
    <w:p>
      <w:r>
        <w:t>Updated Date Time: 25/12/2016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