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2557, Performed Date: 25/4/2016 9:25</w:t>
      </w:r>
    </w:p>
    <w:p>
      <w:pPr>
        <w:pStyle w:val="Heading2"/>
      </w:pPr>
      <w:r>
        <w:t>Raw Radiology Report Extracted</w:t>
      </w:r>
    </w:p>
    <w:p>
      <w:r>
        <w:t>Visit Number: e7701a90e1424aa1e77287df957fe4cf55da85bcd155601333f7d39c5c7de043</w:t>
      </w:r>
    </w:p>
    <w:p>
      <w:r>
        <w:t>Masked_PatientID: 2557</w:t>
      </w:r>
    </w:p>
    <w:p>
      <w:r>
        <w:t>Order ID: db4732ca5939be484a784206645249ee8442dd50b4d7908b8358194036157b29</w:t>
      </w:r>
    </w:p>
    <w:p>
      <w:r>
        <w:t>Order Name: Chest X-ray</w:t>
      </w:r>
    </w:p>
    <w:p>
      <w:r>
        <w:t>Result Item Code: CHE-NOV</w:t>
      </w:r>
    </w:p>
    <w:p>
      <w:r>
        <w:t>Performed Date Time: 25/4/2016 9:25</w:t>
      </w:r>
    </w:p>
    <w:p>
      <w:r>
        <w:t>Line Num: 1</w:t>
      </w:r>
    </w:p>
    <w:p>
      <w:r>
        <w:t>Text:       HISTORY Fever REPORT  Lungs are well expanded.  No consolidation or pleural effusions seen.  Right CVP  catheter, nasogastric tube and tracheostomy noted.   Known / Minor  Finalised by: &lt;DOCTOR&gt;</w:t>
      </w:r>
    </w:p>
    <w:p>
      <w:r>
        <w:t>Accession Number: 5f6b5202cf5b598ff2b16b080937dbdc4654027edd88bc54fa99a36cc06e6484</w:t>
      </w:r>
    </w:p>
    <w:p>
      <w:r>
        <w:t>Updated Date Time: 26/4/2016 17:01</w:t>
      </w:r>
    </w:p>
    <w:p>
      <w:pPr>
        <w:pStyle w:val="Heading2"/>
      </w:pPr>
      <w:r>
        <w:t>Layman Explanation</w:t>
      </w:r>
    </w:p>
    <w:p>
      <w:r>
        <w:t>The lungs look normal and there is no fluid buildup around them. The images show a tube in the right side of the chest (for medicine), a tube in the nose (for feeding), and a breathing tube in the neck.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