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02/12/2020 22:18</w:t>
      </w:r>
    </w:p>
    <w:p>
      <w:pPr>
        <w:pStyle w:val="Heading2"/>
      </w:pPr>
      <w:r>
        <w:t>Raw Radiology Report Extracted</w:t>
      </w:r>
    </w:p>
    <w:p>
      <w:r>
        <w:t>Visit Number: c8150edfee1abecdc34eb37280155e8ee20a82aecd812928a453c2e23b6f3caa</w:t>
      </w:r>
    </w:p>
    <w:p>
      <w:r>
        <w:t>Masked_PatientID: 2609</w:t>
      </w:r>
    </w:p>
    <w:p>
      <w:r>
        <w:t>Order ID: d64d79fb9eb64081a43ffdfe27ff2039d855811013f3c6f09e83325079487afe</w:t>
      </w:r>
    </w:p>
    <w:p>
      <w:r>
        <w:t>Order Name: Chest X-ray, Erect</w:t>
      </w:r>
    </w:p>
    <w:p>
      <w:r>
        <w:t>Result Item Code: CHE-ER</w:t>
      </w:r>
    </w:p>
    <w:p>
      <w:r>
        <w:t>Performed Date Time: 02/12/2020 22:18</w:t>
      </w:r>
    </w:p>
    <w:p>
      <w:r>
        <w:t>Line Num: 1</w:t>
      </w:r>
    </w:p>
    <w:p>
      <w:r>
        <w:t>Text: HISTORY  OBS 1/3 Fall REPORT AP SITTING The prior chest radiograph dated 29/11/2020 (TTSH) was reviewed. There is evidence of prior CABG. Coronary stents noted. A feeding tube is seen with  the tip in satisfactory position at the expected position of the gastric body. Interval increase in airspace opacities in the right mid to lower zones may represent  infective change; please correlate clinically. Bronchiectatic changes are again noted  in the right mid to lower zone.  A nodular opacity at the peripheral right mid zone is stable since the prior radiograph;  for attention on follow-up. There is interval increase in size of the small right pleural effusion. The heart size cannot be accurately assessed on this projection. Degenerative changes are present in the imaged spine. Old right-sided lower rib fractures  are noted. Report Indicator: May need further action Finalised by: &lt;DOCTOR&gt;</w:t>
      </w:r>
    </w:p>
    <w:p>
      <w:r>
        <w:t>Accession Number: e4e3baa6cee70e1b062156cb6f96026f67c793d6e04f0190d41076815cefef36</w:t>
      </w:r>
    </w:p>
    <w:p>
      <w:r>
        <w:t>Updated Date Time: 02/12/2020 23:01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