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09/12/2020 15:23</w:t>
      </w:r>
    </w:p>
    <w:p>
      <w:pPr>
        <w:pStyle w:val="Heading2"/>
      </w:pPr>
      <w:r>
        <w:t>Raw Radiology Report Extracted</w:t>
      </w:r>
    </w:p>
    <w:p>
      <w:r>
        <w:t>Visit Number: d719fa8ee8ed0009cdb57b8bcfb9ecad2d7caf01cbc4b8124775ef2b658e4fda</w:t>
      </w:r>
    </w:p>
    <w:p>
      <w:r>
        <w:t>Masked_PatientID: 2609</w:t>
      </w:r>
    </w:p>
    <w:p>
      <w:r>
        <w:t>Order ID: 7433e9c67bbb5fa22c2257e3b977b2708942da67a01d57ebf0397d60aca7ab5f</w:t>
      </w:r>
    </w:p>
    <w:p>
      <w:r>
        <w:t>Order Name: Chest X-ray</w:t>
      </w:r>
    </w:p>
    <w:p>
      <w:r>
        <w:t>Result Item Code: CHE-NOV</w:t>
      </w:r>
    </w:p>
    <w:p>
      <w:r>
        <w:t>Performed Date Time: 09/12/2020 15:23</w:t>
      </w:r>
    </w:p>
    <w:p>
      <w:r>
        <w:t>Line Num: 1</w:t>
      </w:r>
    </w:p>
    <w:p>
      <w:r>
        <w:t>Text: HISTORY  adm for HAP currently unable to wean off oxygen with mild RD and wheezing today REPORT Chest X-ray: Comparison with Chest X-ray: On 05/12/20. Patchy opacities are present in the right upper and lower lobe and left lower lobe,  has increased in appearance, compared to the previous chest x-ray. A small right  basal pleural effusion is present. Sternal sutures are present. Tip of feeding tube is in proximal stomach. Report Indicator: May need further action Finalised by: &lt;DOCTOR&gt;</w:t>
      </w:r>
    </w:p>
    <w:p>
      <w:r>
        <w:t>Accession Number: baca170b6633cbaf9760bee96868084e1cb377ae5d10aaaf41d4208ca39d23e8</w:t>
      </w:r>
    </w:p>
    <w:p>
      <w:r>
        <w:t>Updated Date Time: 10/12/2020 14:52</w:t>
      </w:r>
    </w:p>
    <w:p>
      <w:pPr>
        <w:pStyle w:val="Heading2"/>
      </w:pPr>
      <w:r>
        <w:t>Layman Explanation</w:t>
      </w:r>
    </w:p>
    <w:p>
      <w:r>
        <w:t>The x-ray shows that the areas of lung inflammation in the right upper and lower lobes and the left lower lobe are more noticeable than they were on the previous x-ray. There is also a small amount of fluid collected in the lower right lung.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