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2609, Performed Date: 10/3/2019 16:29</w:t>
      </w:r>
    </w:p>
    <w:p>
      <w:pPr>
        <w:pStyle w:val="Heading2"/>
      </w:pPr>
      <w:r>
        <w:t>Raw Radiology Report Extracted</w:t>
      </w:r>
    </w:p>
    <w:p>
      <w:r>
        <w:t>Visit Number: f961dff9d18f3a06a86e4469f42fe618956a9f31f791225bb8dbf7a6ba8094be</w:t>
      </w:r>
    </w:p>
    <w:p>
      <w:r>
        <w:t>Masked_PatientID: 2609</w:t>
      </w:r>
    </w:p>
    <w:p>
      <w:r>
        <w:t>Order ID: 9ae6e7409a5c0fa5ba0880277d7d68c6a60cb5f03ac114b8601b2bf693d54d51</w:t>
      </w:r>
    </w:p>
    <w:p>
      <w:r>
        <w:t>Order Name: Chest X-ray</w:t>
      </w:r>
    </w:p>
    <w:p>
      <w:r>
        <w:t>Result Item Code: CHE-NOV</w:t>
      </w:r>
    </w:p>
    <w:p>
      <w:r>
        <w:t>Performed Date Time: 10/3/2019 16:29</w:t>
      </w:r>
    </w:p>
    <w:p>
      <w:r>
        <w:t>Line Num: 1</w:t>
      </w:r>
    </w:p>
    <w:p>
      <w:r>
        <w:t>Text:       There is still right upper lobe consolidation with right basal pleural thickening.   Post CABG.   The heart is not enlarged.  The aorta is unfurled.  NG tube tip is  in the distal stomach.      May need further action Finalised by: &lt;DOCTOR&gt;</w:t>
      </w:r>
    </w:p>
    <w:p>
      <w:r>
        <w:t>Accession Number: bfee4062b3a29220dd996620ce72a9bcb70e24eddbcb5a0957f946684e7c4c26</w:t>
      </w:r>
    </w:p>
    <w:p>
      <w:r>
        <w:t>Updated Date Time: 12/3/2019 4:52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