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15/2/2016 9:16</w:t>
      </w:r>
    </w:p>
    <w:p>
      <w:pPr>
        <w:pStyle w:val="Heading2"/>
      </w:pPr>
      <w:r>
        <w:t>Raw Radiology Report Extracted</w:t>
      </w:r>
    </w:p>
    <w:p>
      <w:r>
        <w:t>Visit Number: cf4d6d219a3a9d048d221986c25b6127019731d6c62b8af436ec44fc9e75337e</w:t>
      </w:r>
    </w:p>
    <w:p>
      <w:r>
        <w:t>Masked_PatientID: 2609</w:t>
      </w:r>
    </w:p>
    <w:p>
      <w:r>
        <w:t>Order ID: 9722f878839254c738fc2972c253e3af302aea4562bbd40da15dd1c5a505c66a</w:t>
      </w:r>
    </w:p>
    <w:p>
      <w:r>
        <w:t>Order Name: Chest X-ray</w:t>
      </w:r>
    </w:p>
    <w:p>
      <w:r>
        <w:t>Result Item Code: CHE-NOV</w:t>
      </w:r>
    </w:p>
    <w:p>
      <w:r>
        <w:t>Performed Date Time: 15/2/2016 9:16</w:t>
      </w:r>
    </w:p>
    <w:p>
      <w:r>
        <w:t>Line Num: 1</w:t>
      </w:r>
    </w:p>
    <w:p>
      <w:r>
        <w:t>Text:       HISTORY pt with previous fluid overload and acute bronchitis, still having cough, to check  for progression REPORT CHEST (PA ERECT) TOTAL OF ONE IMAGE The patient is rotated and this is probably due to the position of the patient. There are cardiac monitoring leads in place. There are sternotomy wires in place and there appears to be a stent projected over  the superior part of the heart shadow.   The heart shadow does not appear to be enlarged despite the patient rotation.   The  thoracic aorta is unfolded.   The lungs show neither congestion nor consolidation.  Both lateral costophrenic angles  are preserved.   May need further action Finalised by: &lt;DOCTOR&gt;</w:t>
      </w:r>
    </w:p>
    <w:p>
      <w:r>
        <w:t>Accession Number: fed36a4120433e87745c47d17a9978a6e1e91665823e40e79cbf6f89c20190a3</w:t>
      </w:r>
    </w:p>
    <w:p>
      <w:r>
        <w:t>Updated Date Time: 17/2/2016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