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20/1/2019 15:53</w:t>
      </w:r>
    </w:p>
    <w:p>
      <w:pPr>
        <w:pStyle w:val="Heading2"/>
      </w:pPr>
      <w:r>
        <w:t>Raw Radiology Report Extracted</w:t>
      </w:r>
    </w:p>
    <w:p>
      <w:r>
        <w:t>Visit Number: a05ba6bc208860b94a17beea8bcfc4898e8d9e2fe473eb034ad12e772c0e5df2</w:t>
      </w:r>
    </w:p>
    <w:p>
      <w:r>
        <w:t>Masked_PatientID: 2609</w:t>
      </w:r>
    </w:p>
    <w:p>
      <w:r>
        <w:t>Order ID: b4402386cfc0d2ea0f70243e21e6000d0e9ab735ede99a781e79be9e52228fa3</w:t>
      </w:r>
    </w:p>
    <w:p>
      <w:r>
        <w:t>Order Name: Chest X-ray</w:t>
      </w:r>
    </w:p>
    <w:p>
      <w:r>
        <w:t>Result Item Code: CHE-NOV</w:t>
      </w:r>
    </w:p>
    <w:p>
      <w:r>
        <w:t>Performed Date Time: 20/1/2019 15:53</w:t>
      </w:r>
    </w:p>
    <w:p>
      <w:r>
        <w:t>Line Num: 1</w:t>
      </w:r>
    </w:p>
    <w:p>
      <w:r>
        <w:t>Text:       HISTORY cough x 2/52 b/g bronchiectasis REPORT Comparison is made with prior chest radiograph 3/2/2018. Midline sternotomy wires are noted in situ. Coronary artery stents are seen. A nasogastric  tube is seen with its tip projected over the expected position of the stomach. The heart size is normal. The thoracic aorta is unfolded and intimal calcification  is seen.  Tram tracking noted in the medial aspect of the right lower zone is consistent  with bronchiectasis. No confluent consolidation or pleural effusion is noted. Old  right lower rib fractures are detected.   Known / Minor Reported by: &lt;DOCTOR&gt;</w:t>
      </w:r>
    </w:p>
    <w:p>
      <w:r>
        <w:t>Accession Number: 87ac71b6f5c68a133306f012eb50ffe8d486b8a53a7149f5900281098644588d</w:t>
      </w:r>
    </w:p>
    <w:p>
      <w:r>
        <w:t>Updated Date Time: 21/1/2019 12:17</w:t>
      </w:r>
    </w:p>
    <w:p>
      <w:pPr>
        <w:pStyle w:val="Heading2"/>
      </w:pPr>
      <w:r>
        <w:t>Layman Explanation</w:t>
      </w:r>
    </w:p>
    <w:p>
      <w:r>
        <w:t>The images show that your heart size is normal and the main blood vessel in your chest (aorta) is clear. There are signs of a past surgery in your chest (sternotomy wires) and you have stents in your coronary arteries. You also have a tube in your nose (nasogastric tube) that is positioned correctly in your stomach. There are some signs of  bronchiectasis, which is a condition that affects your airways, in the right lower part of your lungs. The images also show old broken ribs on the right side.</w:t>
      </w:r>
    </w:p>
    <w:p>
      <w:pPr>
        <w:pStyle w:val="Heading2"/>
      </w:pPr>
      <w:r>
        <w:t>Summary</w:t>
      </w:r>
    </w:p>
    <w:p>
      <w:r>
        <w:t>The text is extracted from a **chest radiograph report**.</w:t>
        <w:br/>
        <w:br/>
        <w:t>**1. Disease(s):**</w:t>
        <w:br/>
        <w:br/>
        <w:t xml:space="preserve">* **Bronchiectasis:**  Tram tracking noted in the medial aspect of the right lower zone is consistent with bronchiectasis. </w:t>
        <w:br/>
        <w:t>* **Old right lower rib fractures:**  Old right lower rib fractures are detected.</w:t>
        <w:br/>
        <w:br/>
        <w:t>**2. Organ(s):**</w:t>
        <w:br/>
        <w:br/>
        <w:t>* **Heart:**  The heart size is normal.</w:t>
        <w:br/>
        <w:t>* **Thoracic Aorta:**  The thoracic aorta is unfolded and intimal calcification is seen.</w:t>
        <w:br/>
        <w:t xml:space="preserve">* **Stomach:**  A nasogastric tube is seen with its tip projected over the expected position of the stomach. </w:t>
        <w:br/>
        <w:br/>
        <w:t>**3. Symptoms or phenomenon that would cause attention:**</w:t>
        <w:br/>
        <w:br/>
        <w:t>* **Cough:**  The patient has been experiencing a cough for 2 months (x 2/52). This is likely related to the bronchiectasis.</w:t>
        <w:br/>
        <w:t>* **Midline sternotomy wires:**  These are present in situ, indicating a previous surgery.</w:t>
        <w:br/>
        <w:t>* **Coronary artery stents:**  These are visible, suggesting a history of coronary artery disease.</w:t>
        <w:br/>
        <w:t>* **Intimal calcification in the thoracic aorta:** This is a finding that may be associated with atherosclerosis.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