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261, Performed Date: 19/9/2018 9:19</w:t>
      </w:r>
    </w:p>
    <w:p>
      <w:pPr>
        <w:pStyle w:val="Heading2"/>
      </w:pPr>
      <w:r>
        <w:t>Raw Radiology Report Extracted</w:t>
      </w:r>
    </w:p>
    <w:p>
      <w:r>
        <w:t>Visit Number: 2ed6f5069e3fb6cd5a139104f190331d7ffe66694aced369d364e4ca9ea42541</w:t>
      </w:r>
    </w:p>
    <w:p>
      <w:r>
        <w:t>Masked_PatientID: 261</w:t>
      </w:r>
    </w:p>
    <w:p>
      <w:r>
        <w:t>Order ID: b0ac46b2cd545c94dc9fcc8501cf26f972dca83a37d25ab0a9d9ea2bb0ec32c5</w:t>
      </w:r>
    </w:p>
    <w:p>
      <w:r>
        <w:t>Order Name: Chest X-ray</w:t>
      </w:r>
    </w:p>
    <w:p>
      <w:r>
        <w:t>Result Item Code: CHE-NOV</w:t>
      </w:r>
    </w:p>
    <w:p>
      <w:r>
        <w:t>Performed Date Time: 19/9/2018 9:19</w:t>
      </w:r>
    </w:p>
    <w:p>
      <w:r>
        <w:t>Line Num: 1</w:t>
      </w:r>
    </w:p>
    <w:p>
      <w:r>
        <w:t>Text:       HISTORY lung consolidation baseline x-ray before switching to isavuconazole REPORT Reference made to previous chest radiograph dated 22/08/2018 and CT chest dated 17/09/2018. Central venous catheter tip is projected over the cavoatrial junction.   The heart is mildly enlarged.   Right upper zone and left upper-middle zone consolidation shows interval improvement.  No pleural effusion.    Known / Minor Reported by: &lt;DOCTOR&gt;</w:t>
      </w:r>
    </w:p>
    <w:p>
      <w:r>
        <w:t>Accession Number: 48109404f1e2deb1ae25fa17ab9b7313e2e1f79650de7c5a200e7696a110eb6e</w:t>
      </w:r>
    </w:p>
    <w:p>
      <w:r>
        <w:t>Updated Date Time: 19/9/2018 16:57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