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24/3/2016 23:25</w:t>
      </w:r>
    </w:p>
    <w:p>
      <w:pPr>
        <w:pStyle w:val="Heading2"/>
      </w:pPr>
      <w:r>
        <w:t>Raw Radiology Report Extracted</w:t>
      </w:r>
    </w:p>
    <w:p>
      <w:r>
        <w:t>Visit Number: e2e34f7d250e4badbba1e1f4d47d1c83cfb264ac8acb37261d7edefc56bef996</w:t>
      </w:r>
    </w:p>
    <w:p>
      <w:r>
        <w:t>Masked_PatientID: 2694</w:t>
      </w:r>
    </w:p>
    <w:p>
      <w:r>
        <w:t>Order ID: 103f0b0a81d86960de88f40ce3e3b7e6d4e46a68f7c40edcbb7a67865429dff5</w:t>
      </w:r>
    </w:p>
    <w:p>
      <w:r>
        <w:t>Order Name: Chest X-ray</w:t>
      </w:r>
    </w:p>
    <w:p>
      <w:r>
        <w:t>Result Item Code: CHE-NOV</w:t>
      </w:r>
    </w:p>
    <w:p>
      <w:r>
        <w:t>Performed Date Time: 24/3/2016 23:25</w:t>
      </w:r>
    </w:p>
    <w:p>
      <w:r>
        <w:t>Line Num: 1</w:t>
      </w:r>
    </w:p>
    <w:p>
      <w:r>
        <w:t>Text:       HISTORY post intubation REPORT  The tip of the ETT is 1.6 cm above the carina and may require readjustment.  Nasogastric  tube and right CVP line are noted in situ.  The heart is enlarged.  There is pulmonary  venous congestion inthe lungs.   There may be small alveolar infiltrates in the retrocardiac left lower zone.   Known / Minor  Finalised by: &lt;DOCTOR&gt;</w:t>
      </w:r>
    </w:p>
    <w:p>
      <w:r>
        <w:t>Accession Number: d2748429ca1cb21278093960d4fdec7f30067dc42d7483698859e7103cdae06a</w:t>
      </w:r>
    </w:p>
    <w:p>
      <w:r>
        <w:t>Updated Date Time: 26/3/2016 23:58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