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25/6/2016 6:35</w:t>
      </w:r>
    </w:p>
    <w:p>
      <w:pPr>
        <w:pStyle w:val="Heading2"/>
      </w:pPr>
      <w:r>
        <w:t>Raw Radiology Report Extracted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e9dcc204576583bf71dd8f261d427ef22a226c04b680188b00081d078c6b3b54</w:t>
      </w:r>
    </w:p>
    <w:p>
      <w:r>
        <w:t>Order Name: Chest X-ray</w:t>
      </w:r>
    </w:p>
    <w:p>
      <w:r>
        <w:t>Result Item Code: CHE-NOV</w:t>
      </w:r>
    </w:p>
    <w:p>
      <w:r>
        <w:t>Performed Date Time: 25/6/2016 6:35</w:t>
      </w:r>
    </w:p>
    <w:p>
      <w:r>
        <w:t>Line Num: 1</w:t>
      </w:r>
    </w:p>
    <w:p>
      <w:r>
        <w:t>Text: ADDENDUM     A small right sided pneumothorax is still present on the current film     Known / Minor  Finalised by: &lt;DOCTOR&gt;</w:t>
      </w:r>
    </w:p>
    <w:p>
      <w:r>
        <w:t>Accession Number: 3e25ff8c9d11274e06cb0005abf804e755cd147ec8f6350c171d54e484fc3ea4</w:t>
      </w:r>
    </w:p>
    <w:p>
      <w:r>
        <w:t>Updated Date Time: 27/6/2016 7:38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The text is extracted from a **chest x-ray**.</w:t>
        <w:br/>
        <w:br/>
        <w:t>Here is a summary based on the provided guiding questions:</w:t>
        <w:br/>
        <w:br/>
        <w:t>**1. Disease(s):**</w:t>
        <w:br/>
        <w:t>- **Pneumothorax:** A small right-sided pneumothorax is still present.</w:t>
        <w:br/>
        <w:br/>
        <w:t>**2. Organ(s):**</w:t>
        <w:br/>
        <w:t xml:space="preserve">- **Lung:** The report mentions a pneumothorax, which is an abnormal collection of air in the space between the lung and the chest wall. </w:t>
        <w:br/>
        <w:br/>
        <w:t>**3. Symptoms or phenomenon that would cause attention:**</w:t>
        <w:br/>
        <w:t>- The presence of a pneumothorax is a concerning finding, as it can cause shortness of breath and chest pain. The report indicates that the pneumothorax is "small" and "right-sided." This information is important for clinical decision-making.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