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2836, Performed Date: 01/9/2019 10:57</w:t>
      </w:r>
    </w:p>
    <w:p>
      <w:pPr>
        <w:pStyle w:val="Heading2"/>
      </w:pPr>
      <w:r>
        <w:t>Raw Radiology Report Extracted</w:t>
      </w:r>
    </w:p>
    <w:p>
      <w:r>
        <w:t>Visit Number: 72efa44a8d1123823effdb870e9c5701da74a373cdef042f749935a3003efd91</w:t>
      </w:r>
    </w:p>
    <w:p>
      <w:r>
        <w:t>Masked_PatientID: 2836</w:t>
      </w:r>
    </w:p>
    <w:p>
      <w:r>
        <w:t>Order ID: 09b3d9bb68a74d1b540a8512180be56c77f11e75e05bddd8cec7f9cad99c8820</w:t>
      </w:r>
    </w:p>
    <w:p>
      <w:r>
        <w:t>Order Name: Chest X-ray</w:t>
      </w:r>
    </w:p>
    <w:p>
      <w:r>
        <w:t>Result Item Code: CHE-NOV</w:t>
      </w:r>
    </w:p>
    <w:p>
      <w:r>
        <w:t>Performed Date Time: 01/9/2019 10:57</w:t>
      </w:r>
    </w:p>
    <w:p>
      <w:r>
        <w:t>Line Num: 1</w:t>
      </w:r>
    </w:p>
    <w:p>
      <w:r>
        <w:t>Text: The heart is enlarged with pulmonary oedema.  There is also mild LLL atelectasis.   The aorta is unfurled. Report Indicator: May need further action Finalised by: &lt;DOCTOR&gt;</w:t>
      </w:r>
    </w:p>
    <w:p>
      <w:r>
        <w:t>Accession Number: 8728536d93caaf51be89d58e7ad2883f3a033d0c9a483538471f7c43119696e4</w:t>
      </w:r>
    </w:p>
    <w:p>
      <w:r>
        <w:t>Updated Date Time: 02/9/2019 18:57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