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2852, Performed Date: 29/11/2015 11:50</w:t>
      </w:r>
    </w:p>
    <w:p>
      <w:pPr>
        <w:pStyle w:val="Heading2"/>
      </w:pPr>
      <w:r>
        <w:t>Raw Radiology Report Extracted</w:t>
      </w:r>
    </w:p>
    <w:p>
      <w:r>
        <w:t>Visit Number: dca08f4f627059e79b6d51b7119e5122103a70f1ca59f7ae2edce29b2512af94</w:t>
      </w:r>
    </w:p>
    <w:p>
      <w:r>
        <w:t>Masked_PatientID: 2852</w:t>
      </w:r>
    </w:p>
    <w:p>
      <w:r>
        <w:t>Order ID: 61d8aa7b37c152af5acc6e5af94cf98b8ced73a172cea2cc541160c43dd32432</w:t>
      </w:r>
    </w:p>
    <w:p>
      <w:r>
        <w:t>Order Name: Chest X-ray, Erect</w:t>
      </w:r>
    </w:p>
    <w:p>
      <w:r>
        <w:t>Result Item Code: CHE-ER</w:t>
      </w:r>
    </w:p>
    <w:p>
      <w:r>
        <w:t>Performed Date Time: 29/11/2015 11:50</w:t>
      </w:r>
    </w:p>
    <w:p>
      <w:r>
        <w:t>Line Num: 1</w:t>
      </w:r>
    </w:p>
    <w:p>
      <w:r>
        <w:t>Text: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w:t>
      </w:r>
    </w:p>
    <w:p>
      <w:r>
        <w:t>Accession Number: c6495aedab9645a3d4df07c0c7ac3c95df5eb1cf2c40928b4615116069819915</w:t>
      </w:r>
    </w:p>
    <w:p>
      <w:r>
        <w:t>Updated Date Time: 29/11/2015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