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2913, Performed Date: 30/6/2019 13:09</w:t>
      </w:r>
    </w:p>
    <w:p>
      <w:pPr>
        <w:pStyle w:val="Heading2"/>
      </w:pPr>
      <w:r>
        <w:t>Raw Radiology Report Extracted</w:t>
      </w:r>
    </w:p>
    <w:p>
      <w:r>
        <w:t>Visit Number: 59172466a1ff6765933309bd4c91fe989d4cbae7f7980fc0ab3ceac76acf3d58</w:t>
      </w:r>
    </w:p>
    <w:p>
      <w:r>
        <w:t>Masked_PatientID: 2913</w:t>
      </w:r>
    </w:p>
    <w:p>
      <w:r>
        <w:t>Order ID: 5bdaffbd05ea61b1f11e58d1d4b7f449aadb363c901b2c513ec95d26ea41d79b</w:t>
      </w:r>
    </w:p>
    <w:p>
      <w:r>
        <w:t>Order Name: Chest X-ray, Erect</w:t>
      </w:r>
    </w:p>
    <w:p>
      <w:r>
        <w:t>Result Item Code: CHE-ER</w:t>
      </w:r>
    </w:p>
    <w:p>
      <w:r>
        <w:t>Performed Date Time: 30/6/2019 13:09</w:t>
      </w:r>
    </w:p>
    <w:p>
      <w:r>
        <w:t>Line Num: 1</w:t>
      </w:r>
    </w:p>
    <w:p>
      <w:r>
        <w:t>Text: HISTORY  DEM Fever area cough with hemoptysis TRO pTB REPORT No prior study was available for comparison. The heart size is normal. No consolidation, pneumothorax or pleural effusion is seen. Report Indicator: Normal Finalised by: &lt;DOCTOR&gt;</w:t>
      </w:r>
    </w:p>
    <w:p>
      <w:r>
        <w:t>Accession Number: 318df0e158f95b993c9aeded8407babdb9bf9384a92b196a3d4b777a2701f911</w:t>
      </w:r>
    </w:p>
    <w:p>
      <w:r>
        <w:t>Updated Date Time: 01/7/2019 10:22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