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07/10/2017 14:17</w:t>
      </w:r>
    </w:p>
    <w:p>
      <w:pPr>
        <w:pStyle w:val="Heading2"/>
      </w:pPr>
      <w:r>
        <w:t>Raw Radiology Report Extracted</w:t>
      </w:r>
    </w:p>
    <w:p>
      <w:r>
        <w:t>Visit Number: 939c390a27a7182f7241baa5b454de85f6c35b8cb03930c09f726c5edd21c4a7</w:t>
      </w:r>
    </w:p>
    <w:p>
      <w:r>
        <w:t>Masked_PatientID: 2914</w:t>
      </w:r>
    </w:p>
    <w:p>
      <w:r>
        <w:t>Order ID: 1b8dc6c1a440fd26ba3f75f7aa53852ba77494a2e3345b87c09492dfbd33b939</w:t>
      </w:r>
    </w:p>
    <w:p>
      <w:r>
        <w:t>Order Name: CT Chest, Abdomen and Pelvis</w:t>
      </w:r>
    </w:p>
    <w:p>
      <w:r>
        <w:t>Result Item Code: CTCHEABDP</w:t>
      </w:r>
    </w:p>
    <w:p>
      <w:r>
        <w:t>Performed Date Time: 07/10/2017 14:17</w:t>
      </w:r>
    </w:p>
    <w:p>
      <w:r>
        <w:t>Line Num: 1</w:t>
      </w:r>
    </w:p>
    <w:p>
      <w:r>
        <w:t>Text:       HISTORY Right shoulder pain - from scapula mets Metachronous AdenoCa R lung, EGFR exon 19 del, ALK &amp; ROS1 -ve with multiple mets - Initially Stage IA pT1b(3 foci)N0M0 - s/p R middle lobectomy &amp; nodal dissection 14/4/14, PL2 - Distant failure May'16 - on afatinib since May 2016 TECHNIQUE Contrast enhanced scans of the thorax, abdomen and pelvis.  Intravenous contrast: Omnipaque 350 - Volume (ml): 80 FINDINGS Comparison was made with previous CT chest and abdomen dated 11/04/2017 and CT chest,  abdomen and pelvis dated 05/07/2016. CHEST The patient is status post left lower and right middle lobectomy. No new pulmonary  mass is identified. The previously noted prominent prevascular node is marginally  smaller(402-37 vs prev 601-57). No significantly enlarged mediastinal, hilar, axillary  or supraclavicular lymph node is identified. The major mediastinal vessels opacify  normally. The heart is normal in size. There is no pericardial effusion. Stable reticular opacities are seen in both upper lobes, with mild dilatation of  the adjacent airways, favouring treatment-related interstitial fibrosis. a focal  paramedian scarring in the apical segment of the right lower lobe with a straight  lateral edge is also likely related to previous radiation therapy (401-37). A few scattered tiny (2 – 3 mm) nonspecific nodules are seen in both lungs (e.g.  right upper lobe 401-25, right lower lobe 401-46 and left upper lobe 401-36).  Some  of these are new, for example the nodule in the left upper lobe.   New patchy ground-glass opacities in the posterior aspect of the left upper lobe  are likely inflammatory in nature (401-53 to 66).  The remnant central airways are  patent. Small left pleural effusion has slightly increased. There is new small pleural effusion  in the right upper paraspinal region.  ABDOMEN AND PELVIS No new suspicious focal hepatic lesion is identified. A stable subcentimetre hypodensity  is seen in the right hepatic lobe.  The gallbladder, pancreas, spleen and adrenals  appear unremarkable.  Stable bilateral renal hypodensities are noted, the larger ones compatible with ctsts.  There are two new wedge-shaped hypoenhancing foci in thelower half of the right kidney  (503-34, 41), suggestive of focal inflammation or ischaemia. No hydronephrosis is  seen. The urinary bladder appears unremarkable. Mild prostatic enlargement is noted.  Bowel calibre and distribution are within normal limits. Thereis no ascites or pneumoperitoneum.   No significantly enlarged intra-abdominal or pelvic lymph node is seen. There is interval increased bone erosion and soft tissue component in the right scapula  and glenoid, with a possible undisplaced glenoid fracture (405-41). Multiple sclerotic-lytic  lesions in the vertebrae are again noted, some with increased bone destruction since  5 Jul 2016(e.g. L4 vertebra).   CONCLUSION 1. Progression of bone metastases. In particular, there is increased erosion of the  right scapula and a new undisplaced right glenoid fracture.  2. Few scattered tiny indeterminate pulmonary nodules. No significantly enlarged  lymph node detected. Mild patchy left upper lobe ground-glass opacities may be inflammatory  or infective. Increased small bilateral pleural effusions.  3. New small wedge-shaped hypodensities in the right kidney, possibly due to ischaemia  or inflammation.   May need further action Reported by: &lt;DOCTOR&gt;</w:t>
      </w:r>
    </w:p>
    <w:p>
      <w:r>
        <w:t>Accession Number: 8c0abed8bf36f60338234c357c1c19709ae48c6f29fdde3d668a3cb6c17fb02a</w:t>
      </w:r>
    </w:p>
    <w:p>
      <w:r>
        <w:t>Updated Date Time: 07/10/2017 19:10</w:t>
      </w:r>
    </w:p>
    <w:p>
      <w:pPr>
        <w:pStyle w:val="Heading2"/>
      </w:pPr>
      <w:r>
        <w:t>Layman Explanation</w:t>
      </w:r>
    </w:p>
    <w:p>
      <w:r>
        <w:t xml:space="preserve">The scan shows that your cancer has spread to your bones, particularly in your right shoulder blade, where it's caused some damage. There is a possible small fracture in your shoulder socket as well. </w:t>
        <w:br/>
        <w:br/>
        <w:t>The scan also shows some small, unclear spots in your lungs. The doctor will need to look at these more closely.  There is some fluid in the spaces around your lungs, which is a bit more than before.</w:t>
        <w:br/>
        <w:br/>
        <w:t>Finally, the scan shows some new small areas in your right kidney that might be caused by inflammation or a lack of blood flow. The doctor may need to look into this further.</w:t>
      </w:r>
    </w:p>
    <w:p>
      <w:pPr>
        <w:pStyle w:val="Heading2"/>
      </w:pPr>
      <w:r>
        <w:t>Summary</w:t>
      </w:r>
    </w:p>
    <w:p>
      <w:r>
        <w:t>The text was extracted from a **CT scan report**.</w:t>
        <w:br/>
        <w:br/>
        <w:t>**1. Diseases Mentioned:**</w:t>
        <w:br/>
        <w:br/>
        <w:t>* **Adenocarcinoma of the lung:** The report mentions a history of metachronous AdenoCa R lung, EGFR exon 19 del, ALK &amp; ROS1 -ve with multiple mets.</w:t>
        <w:br/>
        <w:t>* **Bone metastases:** The report states "Progression of bone metastases" and describes increased erosion of the right scapula and a new undisplaced right glenoid fracture. It also notes multiple sclerotic-lytic lesions in the vertebrae.</w:t>
        <w:br/>
        <w:t>* **Possible inflammation or ischaemia in the right kidney:** The report mentions two new wedge-shaped hypoenhancing foci in the lower half of the right kidney, suggestive of focal inflammation or ischaemia.</w:t>
        <w:br/>
        <w:t>* **Possible infection:** The report states that mild patchy left upper lobe ground-glass opacities may be inflammatory or infective.</w:t>
        <w:br/>
        <w:br/>
        <w:t>**2. Organs Mentioned:**</w:t>
        <w:br/>
        <w:br/>
        <w:t xml:space="preserve">* **Lungs:** The report describes a history of right middle lobectomy, stable reticular opacities in both upper lobes, scattered tiny nodules in both lungs, new patchy ground-glass opacities in the left upper lobe, and small left pleural effusion. </w:t>
        <w:br/>
        <w:t>* **Heart:** The report states that the heart is normal in size and there is no pericardial effusion.</w:t>
        <w:br/>
        <w:t xml:space="preserve">* **Liver:** A stable subcentimetre hypodensity is seen in the right hepatic lobe. </w:t>
        <w:br/>
        <w:t>* **Gallbladder, pancreas, spleen, and adrenals:**  These organs appear unremarkable.</w:t>
        <w:br/>
        <w:t xml:space="preserve">* **Kidneys:** Stable bilateral renal hypodensities are noted, with two new wedge-shaped hypodensities in the right kidney. </w:t>
        <w:br/>
        <w:t>* **Urinary bladder:** The urinary bladder appears unremarkable.</w:t>
        <w:br/>
        <w:t>* **Prostate:** Mild prostatic enlargement is noted.</w:t>
        <w:br/>
        <w:t>* **Bones:**  Increased bone erosion and soft tissue component in the right scapula and glenoid, possible undisplaced glenoid fracture, and multiple sclerotic-lytic lesions in the vertebrae are observed.</w:t>
        <w:br/>
        <w:br/>
        <w:t>**3. Symptoms or Phenomena of Concern:**</w:t>
        <w:br/>
        <w:br/>
        <w:t>* **Progression of bone metastases:** This is a significant finding and requires further investigation and management.</w:t>
        <w:br/>
        <w:t>* **New undisplaced right glenoid fracture:**  This fracture may be related to the bone metastases and requires attention.</w:t>
        <w:br/>
        <w:t>* **Increased erosion of the right scapula:** This is another manifestation of the bone metastases and should be monitored.</w:t>
        <w:br/>
        <w:t>* **New wedge-shaped hypodensities in the right kidney:** This finding suggests potential inflammation or ischaemia, requiring further investigation.</w:t>
        <w:br/>
        <w:t>* **Mild patchy left upper lobe ground-glass opacities:** While possibly inflammatory or infective, this finding may require further investigation.</w:t>
        <w:br/>
        <w:t>* **Increased small bilateral pleural effusions:** This finding may be related to the underlying lung cancer and requires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