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30/11/2015 10:14</w:t>
      </w:r>
    </w:p>
    <w:p>
      <w:pPr>
        <w:pStyle w:val="Heading2"/>
      </w:pPr>
      <w:r>
        <w:t>Raw Radiology Report Extracted</w:t>
      </w:r>
    </w:p>
    <w:p>
      <w:r>
        <w:t>Visit Number: f65bd00a0ba175279376fb04bfacfa7999cf3e9b9964bfd3253b65b07e1d4567</w:t>
      </w:r>
    </w:p>
    <w:p>
      <w:r>
        <w:t>Masked_PatientID: 3002</w:t>
      </w:r>
    </w:p>
    <w:p>
      <w:r>
        <w:t>Order ID: d5140e5273b5a8bea24189450895a02e531a7cbb2a8ff95c3feacb1045777076</w:t>
      </w:r>
    </w:p>
    <w:p>
      <w:r>
        <w:t>Order Name: Chest X-ray</w:t>
      </w:r>
    </w:p>
    <w:p>
      <w:r>
        <w:t>Result Item Code: CHE-NOV</w:t>
      </w:r>
    </w:p>
    <w:p>
      <w:r>
        <w:t>Performed Date Time: 30/11/2015 10:14</w:t>
      </w:r>
    </w:p>
    <w:p>
      <w:r>
        <w:t>Line Num: 1</w:t>
      </w:r>
    </w:p>
    <w:p>
      <w:r>
        <w:t>Text:       HISTORY L empyema (recurrent pleural effusion) s/p chest drain insertion 28/10/15 REPORT CHEST: Comparison radiograph 22/11/2015. Right jugular dialysis catheter noted in situ and is stable.. Tip of the left pleural drainage catheter is located in the left lower zone. There is partial resolution of the loculated hydropneumothorax in the left hemithorax  as well as the  air space opacities in the left lower zone. Residual changes are still present.  No distinct abnormality present in the right hemithorax. Cardiac size cannot be accurately assessed in this projection. Previous sterntomy noted.  Old fracture noted  in the right clavicle.    Known / Minor  Finalised by: &lt;DOCTOR&gt;</w:t>
      </w:r>
    </w:p>
    <w:p>
      <w:r>
        <w:t>Accession Number: 65e817915b72671f80ed149fab430f263504f9b39a15b8c0e18ca7043109bc46</w:t>
      </w:r>
    </w:p>
    <w:p>
      <w:r>
        <w:t>Updated Date Time: 30/11/2015 10:40</w:t>
      </w:r>
    </w:p>
    <w:p>
      <w:pPr>
        <w:pStyle w:val="Heading2"/>
      </w:pPr>
      <w:r>
        <w:t>Layman Explanation</w:t>
      </w:r>
    </w:p>
    <w:p>
      <w:r>
        <w:t>This report shows that the drainage tube in your left lung is in the right place. The fluid and air that had built up in your left lung have mostly cleared up, but some changes are still there. There is no problem seen on the right side of your chest.  Your heart size cannot be accurately measured from this picture. You have a scar from a previous surgery on your breastbone and a past fracture in your right collarbone.</w:t>
      </w:r>
    </w:p>
    <w:p>
      <w:pPr>
        <w:pStyle w:val="Heading2"/>
      </w:pPr>
      <w:r>
        <w:t>Summary</w:t>
      </w:r>
    </w:p>
    <w:p>
      <w:r>
        <w:t>The text is extracted from a **chest radiograph**.</w:t>
        <w:br/>
        <w:br/>
        <w:t>**1. Diseases mentioned:**</w:t>
        <w:br/>
        <w:br/>
        <w:t>* **Empyema (recurrent pleural effusion):** This is a condition where pus accumulates in the space between the lung and the chest wall (pleural space). The report mentions a history of empyema and recurrent pleural effusion.</w:t>
        <w:br/>
        <w:t>* **Hydropneumothorax:** This refers to a collection of both fluid and air in the pleural space. The report mentions partial resolution of a loculated hydropneumothorax in the left hemithorax.</w:t>
        <w:br/>
        <w:t>* **Old fracture in the right clavicle:**  This is mentioned as a known finding.</w:t>
        <w:br/>
        <w:br/>
        <w:t>**2. Organs mentioned:**</w:t>
        <w:br/>
        <w:br/>
        <w:t>* **Lungs:** The report describes changes in the left lung (left hemithorax) related to the hydropneumothorax and air space opacities.</w:t>
        <w:br/>
        <w:t>* **Heart:** The report mentions that cardiac size cannot be accurately assessed in this projection.</w:t>
        <w:br/>
        <w:t>* **Pleural space:** The report describes changes in the pleural space, specifically the presence of a hydropneumothorax and a drainage catheter.</w:t>
        <w:br/>
        <w:t xml:space="preserve">* **Chest wall:** The report mentions a previous sternotomy (surgical incision of the breastbone) and a fracture in the right clavicle. </w:t>
        <w:br/>
        <w:br/>
        <w:t>**3. Symptoms or phenomenon that would cause attention:**</w:t>
        <w:br/>
        <w:br/>
        <w:t>* **Loculated hydropneumothorax in the left hemithorax:**  This indicates a collection of fluid and air that is trapped in a specific area of the pleural space, which can be a concern.</w:t>
        <w:br/>
        <w:t>* **Air space opacities in the left lower zone:** This suggests areas of increased density in the lung tissue, which may indicate infection or inflammation.</w:t>
        <w:br/>
        <w:t xml:space="preserve">* **Residual changes:** The report mentions residual changes, implying that the condition is not fully resolved.  </w:t>
        <w:br/>
        <w:t>* **Right jugular dialysis catheter:** The presence of this catheter suggests the patient is undergoing dialysis.</w:t>
        <w:br/>
        <w:t>* **Left pleural drainage catheter:** The presence of this catheter implies ongoing treatment for the empyema and hydropneumothorax.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