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3103, Performed Date: 09/7/2016 11:53</w:t>
      </w:r>
    </w:p>
    <w:p>
      <w:pPr>
        <w:pStyle w:val="Heading2"/>
      </w:pPr>
      <w:r>
        <w:t>Raw Radiology Report Extracted</w:t>
      </w:r>
    </w:p>
    <w:p>
      <w:r>
        <w:t>Visit Number: 061ffb6103c228069df9afdde23b77a0e482d12f9642efc54cd684bf81f1c3c0</w:t>
      </w:r>
    </w:p>
    <w:p>
      <w:r>
        <w:t>Masked_PatientID: 3103</w:t>
      </w:r>
    </w:p>
    <w:p>
      <w:r>
        <w:t>Order ID: ac99ab3e8203c4c31c5c9f09eedb6ae3e4711e80b7287ca6db30944c4a7b8165</w:t>
      </w:r>
    </w:p>
    <w:p>
      <w:r>
        <w:t>Order Name: CT Chest, Abdomen and Pelvis</w:t>
      </w:r>
    </w:p>
    <w:p>
      <w:r>
        <w:t>Result Item Code: CTCHEABDP</w:t>
      </w:r>
    </w:p>
    <w:p>
      <w:r>
        <w:t>Performed Date Time: 09/7/2016 11:53</w:t>
      </w:r>
    </w:p>
    <w:p>
      <w:r>
        <w:t>Line Num: 1</w:t>
      </w:r>
    </w:p>
    <w:p>
      <w:r>
        <w:t>Text:       HISTORY fever ?acute prostatitis TECHNIQUE  Unenhanced CT chest, abdomen and pelvis following oral contrast Intravenous contrast was not administered due to renal impairment. FINDINGS  There is no mediastinal, hilar or axillarylymphadenopathy.  The heart size is mildly  enlarged.  There is no pericardial effusion.  Previous coronary artery bypass surgery  and sternotomy wires are noted. There is trace of pleural fluid bilaterally with mild adjacent atelectasis.  The  lungs are otherwise clear.  There is no pulmonary nodule or consolidation.  The airways  are patent. The unenhanced liver has a 1.6 cm cyst in the segment III.  Several subcentimetre  hypodense foci are also present which are too small to characterise the gallbladder  is contracted.  No calcified calculus is seen.  The spleen, pancreas and both adrenal  glands are within normal limits. The right kidney shows normal size and contour.  The left kidney is slightly small  with cortical thinning, particularly at the lower pole, likely due to scarring.   There also caliceal calculi. There is urothelial thickening of the left renal pelvis  (series two image 121) which is nonspecific.  There is no hydronephrosis or hydroureter.  Theurinary bladder is suboptimally distended with a Foley catheter in situ.  The  prostate gland is mildly enlarged indenting the urinary bladder neck.  No prostatic  abscess is seen but the sensitivity is limited on this unenhanced study. The seminalvesicles are unremarkable.   The stomach and bowel loops are also unremarkable.  There is no abnormal dilatation  or mural thickening or mass lesion.  There is no free intraperitoneal gas, free fluid  or focal fluid collection. There are multiple non-specific small lucent foci in the axial skeleton without cortical  involvement or destruction.  There are also lucent foci at the left ilium left superior  pubic ramus and right proximal femur in the trabeculae and cortices which are unchanged  from the prior radiograph dated 16/01/2014.  These are therefore likely longstanding  and are of doubtful clinical significance. CONCLUSION 1. The left kidney shows cortical scarring with caliceal calculi.  There is urothelial  thickening of the left renal pelvis which may be inflammatory / infectious.  There  is no evidence of renal tract obstruction. 2. The prostate gland is mildly enlarged, indenting the urinary bladder neck.  However,  prostatitis or prostatic abscess is.  But assessment for prostatitis and prostatic  abscess is limited on this unenhanced CT study. 3. No fluid collection or abscess is seen in the abdomen or pelvis.   Known / Minor  Finalised by: &lt;DOCTOR&gt;</w:t>
      </w:r>
    </w:p>
    <w:p>
      <w:r>
        <w:t>Accession Number: bce5ec63bf6cd86a4ef7d19203fbd502545cf4f3ec900f469b7aa4d952c5fa7d</w:t>
      </w:r>
    </w:p>
    <w:p>
      <w:r>
        <w:t>Updated Date Time: 09/7/2016 13:06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