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3128, Performed Date: 13/10/2015 9:50</w:t>
      </w:r>
    </w:p>
    <w:p>
      <w:pPr>
        <w:pStyle w:val="Heading2"/>
      </w:pPr>
      <w:r>
        <w:t>Raw Radiology Report Extracted</w:t>
      </w:r>
    </w:p>
    <w:p>
      <w:r>
        <w:t>Visit Number: f178c3e379af8e89c23d0677b9af48e0561cdc81daa2c9309517bd3919c1081f</w:t>
      </w:r>
    </w:p>
    <w:p>
      <w:r>
        <w:t>Masked_PatientID: 3128</w:t>
      </w:r>
    </w:p>
    <w:p>
      <w:r>
        <w:t>Order ID: 8a912a082adb5c6aa25c784e0a4c7c78fdd2468730c9ef2516a73feb65675bd9</w:t>
      </w:r>
    </w:p>
    <w:p>
      <w:r>
        <w:t>Order Name: Chest X-ray, Erect</w:t>
      </w:r>
    </w:p>
    <w:p>
      <w:r>
        <w:t>Result Item Code: CHE-ER</w:t>
      </w:r>
    </w:p>
    <w:p>
      <w:r>
        <w:t>Performed Date Time: 13/10/2015 9:50</w:t>
      </w:r>
    </w:p>
    <w:p>
      <w:r>
        <w:t>Line Num: 1</w:t>
      </w:r>
    </w:p>
    <w:p>
      <w:r>
        <w:t>Text:       HISTORY patient long stayer in hospital presented with fever spike, desaturation and borderline  BP likely HCAP REPORT  Chest X-ray: AP view. Comparison has been made with previous film dated 07/10/2015. The tip of the NG tube is projected in the stomach.   There is increased air space shadowing in the right lung with worsening of the right  pleural effusion.  Small left pleural effusion-stable.  The findings may represent  worsening of the cardiac failure or superadded infection.    May need further action Finalised by: &lt;DOCTOR&gt;</w:t>
      </w:r>
    </w:p>
    <w:p>
      <w:r>
        <w:t>Accession Number: 9c940559e29314f5f17fe91decdad38481ca718f63f4f4d8060e728efbf33545</w:t>
      </w:r>
    </w:p>
    <w:p>
      <w:r>
        <w:t>Updated Date Time: 13/10/2015 17:30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