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3128, Performed Date: 31/8/2015 10:30</w:t>
      </w:r>
    </w:p>
    <w:p>
      <w:pPr>
        <w:pStyle w:val="Heading2"/>
      </w:pPr>
      <w:r>
        <w:t>Raw Radiology Report Extracted</w:t>
      </w:r>
    </w:p>
    <w:p>
      <w:r>
        <w:t>Visit Number: f178c3e379af8e89c23d0677b9af48e0561cdc81daa2c9309517bd3919c1081f</w:t>
      </w:r>
    </w:p>
    <w:p>
      <w:r>
        <w:t>Masked_PatientID: 3128</w:t>
      </w:r>
    </w:p>
    <w:p>
      <w:r>
        <w:t>Order ID: 6386b33ff5cb3af6a56579b55cff63b478be66ea6662b74773c7ddd0e3ac185d</w:t>
      </w:r>
    </w:p>
    <w:p>
      <w:r>
        <w:t>Order Name: Chest X-ray</w:t>
      </w:r>
    </w:p>
    <w:p>
      <w:r>
        <w:t>Result Item Code: CHE-NOV</w:t>
      </w:r>
    </w:p>
    <w:p>
      <w:r>
        <w:t>Performed Date Time: 31/8/2015 10:30</w:t>
      </w:r>
    </w:p>
    <w:p>
      <w:r>
        <w:t>Line Num: 1</w:t>
      </w:r>
    </w:p>
    <w:p>
      <w:r>
        <w:t>Text:       HISTORY NGT placement DIL maxward REPORT  NG tube is projected over the left upper quadrant.  Dense left lower lobe pulmonary  consolidation is demonstrated.  There are bilateral moderate to large sized pleural  effusions.  Thereis right basal consolidation.   May need further action Finalised by: &lt;DOCTOR&gt;</w:t>
      </w:r>
    </w:p>
    <w:p>
      <w:r>
        <w:t>Accession Number: 7ece9b77d5de1423d7c38d274fcf8dd783bb851c8d228cf9a8e161a31664ae7e</w:t>
      </w:r>
    </w:p>
    <w:p>
      <w:r>
        <w:t>Updated Date Time: 31/8/2015 15:25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