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3181, Performed Date: 06/3/2016 23:52</w:t>
      </w:r>
    </w:p>
    <w:p>
      <w:pPr>
        <w:pStyle w:val="Heading2"/>
      </w:pPr>
      <w:r>
        <w:t>Raw Radiology Report Extracted</w:t>
      </w:r>
    </w:p>
    <w:p>
      <w:r>
        <w:t>Visit Number: 01ccef197e80e1f04cf1800e2b64f3e5fffbc22e990da2efdc4955c86a31d71a</w:t>
      </w:r>
    </w:p>
    <w:p>
      <w:r>
        <w:t>Masked_PatientID: 3181</w:t>
      </w:r>
    </w:p>
    <w:p>
      <w:r>
        <w:t>Order ID: 732728f239c356b0cba85c1a25018341c350d94fd59e6222f017a675d3966f33</w:t>
      </w:r>
    </w:p>
    <w:p>
      <w:r>
        <w:t>Order Name: Chest X-ray, Erect</w:t>
      </w:r>
    </w:p>
    <w:p>
      <w:r>
        <w:t>Result Item Code: CHE-ER</w:t>
      </w:r>
    </w:p>
    <w:p>
      <w:r>
        <w:t>Performed Date Time: 06/3/2016 23:52</w:t>
      </w:r>
    </w:p>
    <w:p>
      <w:r>
        <w:t>Line Num: 1</w:t>
      </w:r>
    </w:p>
    <w:p>
      <w:r>
        <w:t>Text:       HISTORY Septic workup REPORT CHEST (PA ERECT) TOTAL OF ONE IMAGE There appears to be a slight spinal scoliotic angulation patient rotation.   The heart shadow and mediastinum cannot be assessed for size and configuration.   The lungs show neither congestion nor consolidation.  There is blunting of the left  lateral costophrenic recess angle by a left basal pleural effusion.   The bones show generalised sclerosis compatible with either metastatic disease, myeloproliferative  disorder or a developmental bone dysplasia.   May need further action Finalised by: &lt;DOCTOR&gt;</w:t>
      </w:r>
    </w:p>
    <w:p>
      <w:r>
        <w:t>Accession Number: 65b4fc9b0830ae3dde6ff640fde60a04c4e7fb0677d85e16a90283e36b04cc67</w:t>
      </w:r>
    </w:p>
    <w:p>
      <w:r>
        <w:t>Updated Date Time: 07/3/2016 9:59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