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23/11/2016 7:48</w:t>
      </w:r>
    </w:p>
    <w:p>
      <w:pPr>
        <w:pStyle w:val="Heading2"/>
      </w:pPr>
      <w:r>
        <w:t>Raw Radiology Report Extracted</w:t>
      </w:r>
    </w:p>
    <w:p>
      <w:r>
        <w:t>Visit Number: e602565f5754ee5e050e27c20ad09d4fa574ce49317df738ca9303830abfcc60</w:t>
      </w:r>
    </w:p>
    <w:p>
      <w:r>
        <w:t>Masked_PatientID: 3222</w:t>
      </w:r>
    </w:p>
    <w:p>
      <w:r>
        <w:t>Order ID: 85c245f59c4b21b389a3593367cc94a73fd0c22ea05834c7bfa99873f5a48dd0</w:t>
      </w:r>
    </w:p>
    <w:p>
      <w:r>
        <w:t>Order Name: Chest X-ray</w:t>
      </w:r>
    </w:p>
    <w:p>
      <w:r>
        <w:t>Result Item Code: CHE-NOV</w:t>
      </w:r>
    </w:p>
    <w:p>
      <w:r>
        <w:t>Performed Date Time: 23/11/2016 7:48</w:t>
      </w:r>
    </w:p>
    <w:p>
      <w:r>
        <w:t>Line Num: 1</w:t>
      </w:r>
    </w:p>
    <w:p>
      <w:r>
        <w:t>Text:       HISTORY NGT placement Meningoencephalitis with AMS REPORT   The tip of the feeding tube is projected over the fundus of the stomach. The heart  size cannot be assessed in the current projection.  No pleural effusion or consolidation.  Degenerative changes in the left acromioclavicular joint.    Known / Minor  Finalised by: &lt;DOCTOR&gt;</w:t>
      </w:r>
    </w:p>
    <w:p>
      <w:r>
        <w:t>Accession Number: a754e026a71fe6dd80988f015e212af09c5af635a54d2a6447f12b5563722d73</w:t>
      </w:r>
    </w:p>
    <w:p>
      <w:r>
        <w:t>Updated Date Time: 23/11/2016 12:43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