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3222, Performed Date: 25/12/2016 15:07</w:t>
      </w:r>
    </w:p>
    <w:p>
      <w:pPr>
        <w:pStyle w:val="Heading2"/>
      </w:pPr>
      <w:r>
        <w:t>Raw Radiology Report Extracted</w:t>
      </w:r>
    </w:p>
    <w:p>
      <w:r>
        <w:t>Visit Number: e602565f5754ee5e050e27c20ad09d4fa574ce49317df738ca9303830abfcc60</w:t>
      </w:r>
    </w:p>
    <w:p>
      <w:r>
        <w:t>Masked_PatientID: 3222</w:t>
      </w:r>
    </w:p>
    <w:p>
      <w:r>
        <w:t>Order ID: de05da364980fa1470d847051317330b1b9eaeb93b15940857bc12d120763704</w:t>
      </w:r>
    </w:p>
    <w:p>
      <w:r>
        <w:t>Order Name: CT Chest, Abdomen and Pelvis</w:t>
      </w:r>
    </w:p>
    <w:p>
      <w:r>
        <w:t>Result Item Code: CTCHEABDP</w:t>
      </w:r>
    </w:p>
    <w:p>
      <w:r>
        <w:t>Performed Date Time: 25/12/2016 15:07</w:t>
      </w:r>
    </w:p>
    <w:p>
      <w:r>
        <w:t>Line Num: 1</w:t>
      </w:r>
    </w:p>
    <w:p>
      <w:r>
        <w:t>Text:       HISTORY anaemia, ascending colon tumour s/p colonoscopy, identified ascending colon tumour (unable to scope past), biopsy  done colonoscopist recommended CT TAP today TECHNIQUE Scans acquired as per department protocol. Intravenous contrast: Omnipaque 350 - Volume (ml): 80 FINDINGS Comparison made with previous CT examination dated 21/11/2016. There is a mass at the caecal pole approximately measuring 4.2 x 2 x 3.5 cm (image  501-86, 503-38).  It extends up to the ileocecal junction with no evidence of upstream  small bowel dilatation.  The appendix is within normal limits.  There is adjacent  fat stranding (example image 501-81). Small nodular protrusions medially and anteriorly  (images 501-86 and 88) may represent extra serosal involvement.  A few small volume  nodes in the ileocecal region measuring up to 7 mm in short axis (image 501-80) and  in the right anterior para colic region measuring up to 4 mm (image 501-79) are also  seen.  No significantly enlarged retroperitoneal or upper abdominal lymph node. Surgical  clips are noted at the caecal tumour as well as in the proximal sigmoid and rectum  from prior colonoscopy.  No suspicious hepatic lesion is seen. The portal and splenic veins are patent.  The  biliary tree is within normal limits.  There is high density layering within the  gallbladder suggestive of sludge. The adrenal glands and spleen are unremarkable.  Small cystic lesions measuring 6  mm at the tail and 1.4 cmin the uncinate process of the pancreas may represent cystic  neoplasms or intraductal papillary mucinous neoplasms (IPMN).  The main pancreatic  duct is not overtly dilated.  There is a small periampullary diverticulum arising  from the second part of the duodenum.  The stomach is collapsed for further evaluation. No overt peritoneal nodularity or free fluid is seen. A small 5 mm nodule in the  right perinephric space appears slightly prominent (image 501-16).  This may represent  a small node.   The urinary bladder is unremarkable.  The prostate is within normal size limits. There are numerous cysts in both kidneys, the largest in the left interpolar region  measuring 6 cm.  There is mural calcification within some of the cysts.  Many cysts  show higher than fluid attenuation nature due to proteinaceous content.  No hydronephrosis  seen.  Minimal perinephric fat stranding bilaterally are nonspecific. In the right gluteal fat, there is a 12 mm nodule with foci of calcification (image  501-105), of uncertain significance.   Minor atelectatic changes are seen in the lungs bilaterally.  No focal suspicious  pulmonary nodule is present.  No enlarged hilar or mediastinal node is seen. There  is a right internal jugular venous central catheter with the tip in the right ventricle.   The heart is mildly enlarged.  Coronary arterial calcifications noted.  There is  sliver of right pleural effusion.   No destructive bony lesion detected. CONCLUSION Massin the caecum is suspicious for malignancy.  Mild adjacent fat stranding and  possible small extra serosal extensions are seen.  Few small volume para colic and  ileocecal subcentimetre nodes are indeterminate. No suspicious hepatic or pulmonary  lesion detected. Small cystic lesions in the pancreas may represent cystic neoplasms or IPMNs. Other stable incidental findings as detailed.   May need further action Finalised by: &lt;DOCTOR&gt;</w:t>
      </w:r>
    </w:p>
    <w:p>
      <w:r>
        <w:t>Accession Number: e08eab10dc55b48b545459a0aa0eeed09e92fb699cde55c2223694ed011f9c06</w:t>
      </w:r>
    </w:p>
    <w:p>
      <w:r>
        <w:t>Updated Date Time: 26/12/2016 12:49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