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3255, Performed Date: 05/9/2019 8:16</w:t>
      </w:r>
    </w:p>
    <w:p>
      <w:pPr>
        <w:pStyle w:val="Heading2"/>
      </w:pPr>
      <w:r>
        <w:t>Raw Radiology Report Extracted</w:t>
      </w:r>
    </w:p>
    <w:p>
      <w:r>
        <w:t>Visit Number: 8dc6c23a61e45bb9bd037550d0b8865f8c63550a406d144e941afa6c3114b54d</w:t>
      </w:r>
    </w:p>
    <w:p>
      <w:r>
        <w:t>Masked_PatientID: 3255</w:t>
      </w:r>
    </w:p>
    <w:p>
      <w:r>
        <w:t>Order ID: de489358ee3ea3e8f7c8207a60218c9e525e502296501bb7229148ac9b7d0c8a</w:t>
      </w:r>
    </w:p>
    <w:p>
      <w:r>
        <w:t>Order Name: Chest X-ray</w:t>
      </w:r>
    </w:p>
    <w:p>
      <w:r>
        <w:t>Result Item Code: CHE-NOV</w:t>
      </w:r>
    </w:p>
    <w:p>
      <w:r>
        <w:t>Performed Date Time: 05/9/2019 8:16</w:t>
      </w:r>
    </w:p>
    <w:p>
      <w:r>
        <w:t>Line Num: 1</w:t>
      </w:r>
    </w:p>
    <w:p>
      <w:r>
        <w:t>Text: HISTORY  Post pneumonia treatment REPORT Scarring in the right upper lobe with elevation of the transverse fissure and right  hilum is stable when compared with the radiograph of 7 February 2019. Pleural thickening  is present. There is some scarring present in the left mid zone that is stable. No consolidation  cavitation is seen. Report Indicator: Known / Minor Finalised by: &lt;DOCTOR&gt;</w:t>
      </w:r>
    </w:p>
    <w:p>
      <w:r>
        <w:t>Accession Number: 0b3b76735a7425b8d93780e754cb066680ce51338d37acaae777702820cd70ce</w:t>
      </w:r>
    </w:p>
    <w:p>
      <w:r>
        <w:t>Updated Date Time: 05/9/2019 12:05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