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3261, Performed Date: 29/8/2019 14:39</w:t>
      </w:r>
    </w:p>
    <w:p>
      <w:pPr>
        <w:pStyle w:val="Heading2"/>
      </w:pPr>
      <w:r>
        <w:t>Raw Radiology Report Extracted</w:t>
      </w:r>
    </w:p>
    <w:p>
      <w:r>
        <w:t>Visit Number: adae178fa4fae799a9e87bfaa0dacbce4d65f6e90dcbcb7114e3bc5ea7e91a16</w:t>
      </w:r>
    </w:p>
    <w:p>
      <w:r>
        <w:t>Masked_PatientID: 3261</w:t>
      </w:r>
    </w:p>
    <w:p>
      <w:r>
        <w:t>Order ID: a7993ed4c2cc14876007c3ef2cf996eb17218fcbd60c58a28f258792c1d1a9e7</w:t>
      </w:r>
    </w:p>
    <w:p>
      <w:r>
        <w:t>Order Name: Chest X-ray</w:t>
      </w:r>
    </w:p>
    <w:p>
      <w:r>
        <w:t>Result Item Code: CHE-NOV</w:t>
      </w:r>
    </w:p>
    <w:p>
      <w:r>
        <w:t>Performed Date Time: 29/8/2019 14:39</w:t>
      </w:r>
    </w:p>
    <w:p>
      <w:r>
        <w:t>Line Num: 1</w:t>
      </w:r>
    </w:p>
    <w:p>
      <w:r>
        <w:t>Text: ET tube tip - 3.9 cm from carina.  There is still extensive consolidation in the  lungs (right UL, right paracardiac lung and LLL.  The heart is not enlarged.  The  aorta is unfurled.  Left IJ catheter and NG tube are unchanged.   Report Indicator: May need further action Finalised by: &lt;DOCTOR&gt;</w:t>
      </w:r>
    </w:p>
    <w:p>
      <w:r>
        <w:t>Accession Number: 3a8aca4a99d62de3981f2f5e237366a4d4f5b409c9bc8773eaa15705db499012</w:t>
      </w:r>
    </w:p>
    <w:p>
      <w:r>
        <w:t>Updated Date Time: 29/8/2019 17:53</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