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3281, Performed Date: 05/8/2016 12:11</w:t>
      </w:r>
    </w:p>
    <w:p>
      <w:pPr>
        <w:pStyle w:val="Heading2"/>
      </w:pPr>
      <w:r>
        <w:t>Raw Radiology Report Extracted</w:t>
      </w:r>
    </w:p>
    <w:p>
      <w:r>
        <w:t>Visit Number: b430409969169105c0f164cbaf81331028ef5bcd7cb7520608f35ccca7052ef3</w:t>
      </w:r>
    </w:p>
    <w:p>
      <w:r>
        <w:t>Masked_PatientID: 3281</w:t>
      </w:r>
    </w:p>
    <w:p>
      <w:r>
        <w:t>Order ID: 3ffcfff0504bf672f2b27bf2ddac95abf78d7dcdfaa97d50b50a4359597e7106</w:t>
      </w:r>
    </w:p>
    <w:p>
      <w:r>
        <w:t>Order Name: Chest X-ray</w:t>
      </w:r>
    </w:p>
    <w:p>
      <w:r>
        <w:t>Result Item Code: CHE-NOV</w:t>
      </w:r>
    </w:p>
    <w:p>
      <w:r>
        <w:t>Performed Date Time: 05/8/2016 12:11</w:t>
      </w:r>
    </w:p>
    <w:p>
      <w:r>
        <w:t>Line Num: 1</w:t>
      </w:r>
    </w:p>
    <w:p>
      <w:r>
        <w:t>Text:       HISTORY elevated ALP - granulomatous inflammation on FNA of abdominal lymph TB versus sarcoidosis  ? has been treated for TB several years ago in his country and has been well since. REPORT  No comparison study is available. The heart size is within normal limits. Faint opacities in the right apex may be related to mild scarring.  Further evaluation  with an apical view will be useful. There is a horizontally oriented band of linear opacity projected over the right  mid zone which is non-specific, ? scarring. The rest of the lungs are clear.   Further action or early intervention required Finalised by: &lt;DOCTOR&gt;</w:t>
      </w:r>
    </w:p>
    <w:p>
      <w:r>
        <w:t>Accession Number: bdd0fd64c668db71bef56f19fc4a4e04133e552a4718c664c78f77a60695568b</w:t>
      </w:r>
    </w:p>
    <w:p>
      <w:r>
        <w:t>Updated Date Time: 05/8/2016 12:56</w:t>
      </w:r>
    </w:p>
    <w:p>
      <w:pPr>
        <w:pStyle w:val="Heading2"/>
      </w:pPr>
      <w:r>
        <w:t>Layman Explanation</w:t>
      </w:r>
    </w:p>
    <w:p>
      <w:r>
        <w:t>The X-ray shows that the size of your heart is normal. There are some small areas of scarring in the upper part of your right lung, which could be from a previous infection. There is also a line-like area of scarring in the middle of your right lung. The rest of your lungs look clear.  The doctor recommends taking another X-ray with a different view to get a better look at the scarring.</w:t>
      </w:r>
    </w:p>
    <w:p>
      <w:pPr>
        <w:pStyle w:val="Heading2"/>
      </w:pPr>
      <w:r>
        <w:t>Summary</w:t>
      </w:r>
    </w:p>
    <w:p>
      <w:r>
        <w:t>The text is extracted from a **chest x-ray report**.</w:t>
        <w:br/>
        <w:br/>
        <w:t>**1. Disease(s):**</w:t>
        <w:br/>
        <w:br/>
        <w:t>* **Tuberculosis (TB):** The patient has a history of TB treatment several years ago. The report mentions "granulomatous inflammation on FNA of abdominal lymph," which is suggestive of TB.</w:t>
        <w:br/>
        <w:t xml:space="preserve">* **Sarcoidosis:**  The report mentions "TB versus sarcoidosis," suggesting that sarcoidosis is another possible explanation for the granulomatous inflammation. </w:t>
        <w:br/>
        <w:t>* **Scarring:** The report mentions "faint opacities in the right apex may be related to mild scarring" and "a horizontally oriented band of linear opacity... ? scarring." This suggests the presence of scarring in the lungs, possibly related to the previous TB infection.</w:t>
        <w:br/>
        <w:br/>
        <w:t>**2. Organ(s):**</w:t>
        <w:br/>
        <w:br/>
        <w:t xml:space="preserve">* **Lungs:** The report focuses primarily on the lungs, describing opacities, scarring, and overall lung clarity. </w:t>
        <w:br/>
        <w:t>* **Heart:** The report states that the "heart size is within normal limits."</w:t>
        <w:br/>
        <w:br/>
        <w:t>**3. Symptoms or Phenomena:**</w:t>
        <w:br/>
        <w:br/>
        <w:t xml:space="preserve">* **Elevated ALP:** The report mentions "elevated ALP," which is a blood test result indicating an elevated alkaline phosphatase level. This can be associated with various conditions, including liver disease, bone disorders, and certain cancers. </w:t>
        <w:br/>
        <w:t>* **Opacities:** The report notes "faint opacities in the right apex," which are areas of increased density on the x-ray. Opacities can indicate various conditions, such as inflammation, infection, or scarring.</w:t>
        <w:br/>
        <w:t xml:space="preserve">* **Scarring:** The report mentions scarring in the right lung, which can be a consequence of previous infection, inflammation, or other lung diseases. </w:t>
        <w:br/>
        <w:t>* **Horizontal band of linear opacity:** The report describes a band of linear opacity in the right mid zone, which is considered "non-specific" and potentially related to scarring.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