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28/2/2015 9:48</w:t>
      </w:r>
    </w:p>
    <w:p>
      <w:pPr>
        <w:pStyle w:val="Heading2"/>
      </w:pPr>
      <w:r>
        <w:t>Raw Radiology Report Extracted</w:t>
      </w:r>
    </w:p>
    <w:p>
      <w:r>
        <w:t>Visit Number: 2a276fa2ab4d97acd68d674c0a4f3166e7e8c217069eb9b09df150295f8f15f6</w:t>
      </w:r>
    </w:p>
    <w:p>
      <w:r>
        <w:t>Masked_PatientID: 3295</w:t>
      </w:r>
    </w:p>
    <w:p>
      <w:r>
        <w:t>Order ID: ea53a4203e137c82c72e9e1d12c9fc62971a0d1eaf37a9acfa24f47d32c0d9f7</w:t>
      </w:r>
    </w:p>
    <w:p>
      <w:r>
        <w:t>Order Name: Chest X-ray</w:t>
      </w:r>
    </w:p>
    <w:p>
      <w:r>
        <w:t>Result Item Code: CHE-NOV</w:t>
      </w:r>
    </w:p>
    <w:p>
      <w:r>
        <w:t>Performed Date Time: 28/2/2015 9:48</w:t>
      </w:r>
    </w:p>
    <w:p>
      <w:r>
        <w:t>Line Num: 1</w:t>
      </w:r>
    </w:p>
    <w:p>
      <w:r>
        <w:t>Text:       HISTORY R pleural Effusion s/p chest tube re-adjustment REPORT Right cardiac border partially obscured. Compared to the previous film dated 27/2/15,  the right basal effusion is smaller on the present film. The right sided hydro pneumothorax  is now smaller. The tip of the right chest tube is projected over the right heart  shadow.    Known / Minor  Finalised by: &lt;DOCTOR&gt;</w:t>
      </w:r>
    </w:p>
    <w:p>
      <w:r>
        <w:t>Accession Number: 73edef762b626f753097b2bfe45864a667e7015c2b4af73392180dd58f415577</w:t>
      </w:r>
    </w:p>
    <w:p>
      <w:r>
        <w:t>Updated Date Time: 01/3/2015 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