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3314, Performed Date: 13/11/2018 7:35</w:t>
      </w:r>
    </w:p>
    <w:p>
      <w:pPr>
        <w:pStyle w:val="Heading2"/>
      </w:pPr>
      <w:r>
        <w:t>Raw Radiology Report Extracted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75c98a654581f9ee5bdc9d2ab9f2bba3e63f43c62ac4ef93f0b336433dd7d4c1</w:t>
      </w:r>
    </w:p>
    <w:p>
      <w:r>
        <w:t>Order Name: Chest X-ray</w:t>
      </w:r>
    </w:p>
    <w:p>
      <w:r>
        <w:t>Result Item Code: CHE-NOV</w:t>
      </w:r>
    </w:p>
    <w:p>
      <w:r>
        <w:t>Performed Date Time: 13/11/2018 7:35</w:t>
      </w:r>
    </w:p>
    <w:p>
      <w:r>
        <w:t>Line Num: 1</w:t>
      </w:r>
    </w:p>
    <w:p>
      <w:r>
        <w:t>Text:       HISTORY desat REPORT  AP sitting film. Comparison is made to 25 no 18 October C X R. Right central venous line is in position.  There is likely to be mild to moderate  cardiomegaly.  A small effusion blunts the left costophrenic windows.  There is also  effusion tracking along the transverse fissure on the right.  The lungs are otherwise  clear.   Known / Minor Finalised by: &lt;DOCTOR&gt;</w:t>
      </w:r>
    </w:p>
    <w:p>
      <w:r>
        <w:t>Accession Number: 2fe9157c938cd14cad251cafdf48027faeba389e607fa8f839e6fd4d73e6e016</w:t>
      </w:r>
    </w:p>
    <w:p>
      <w:r>
        <w:t>Updated Date Time: 14/11/2018 8:45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