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340, Performed Date: 02/4/2015 12:46</w:t>
      </w:r>
    </w:p>
    <w:p>
      <w:pPr>
        <w:pStyle w:val="Heading2"/>
      </w:pPr>
      <w:r>
        <w:t>Raw Radiology Report Extracted</w:t>
      </w:r>
    </w:p>
    <w:p>
      <w:r>
        <w:t>Visit Number: b32c163825e3bbeb07dd1b2e88e1e03cc04b4c981f66a8f7c9eacfc1735c4749</w:t>
      </w:r>
    </w:p>
    <w:p>
      <w:r>
        <w:t>Masked_PatientID: 340</w:t>
      </w:r>
    </w:p>
    <w:p>
      <w:r>
        <w:t>Order ID: b2a864885c6a35ff6cabd7009f94e9b50f27ae39b82d38a06fc9007a8f697d24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02/4/2015 12:46</w:t>
      </w:r>
    </w:p>
    <w:p>
      <w:r>
        <w:t>Line Num: 1</w:t>
      </w:r>
    </w:p>
    <w:p>
      <w:r>
        <w:t>Text:       HISTORY PUN REPORT  The heart size is slightly enlarged. No lung consolidation or collapse is seen.   Known / Minor  Finalised by: &lt;DOCTOR&gt;</w:t>
      </w:r>
    </w:p>
    <w:p>
      <w:r>
        <w:t>Accession Number: 4c6b02d27c53ef8d7906ededef1b29af3efaef83a656fc3a629913759fc05119</w:t>
      </w:r>
    </w:p>
    <w:p>
      <w:r>
        <w:t>Updated Date Time: 02/4/2015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