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345, Performed Date: 09/12/2018 14:23</w:t>
      </w:r>
    </w:p>
    <w:p>
      <w:pPr>
        <w:pStyle w:val="Heading2"/>
      </w:pPr>
      <w:r>
        <w:t>Raw Radiology Report Extracted</w:t>
      </w:r>
    </w:p>
    <w:p>
      <w:r>
        <w:t>Visit Number: d0473af3ec6222b82b433dac2cbb37f5cdba6778797742a48ff7024b4f50748a</w:t>
      </w:r>
    </w:p>
    <w:p>
      <w:r>
        <w:t>Masked_PatientID: 345</w:t>
      </w:r>
    </w:p>
    <w:p>
      <w:r>
        <w:t>Order ID: af3e462efaa9e4c89c378a208451a8066a229d4401c88b2ecdaaf14f9f8d8a27</w:t>
      </w:r>
    </w:p>
    <w:p>
      <w:r>
        <w:t>Order Name: Chest X-ray</w:t>
      </w:r>
    </w:p>
    <w:p>
      <w:r>
        <w:t>Result Item Code: CHE-NOV</w:t>
      </w:r>
    </w:p>
    <w:p>
      <w:r>
        <w:t>Performed Date Time: 09/12/2018 14:23</w:t>
      </w:r>
    </w:p>
    <w:p>
      <w:r>
        <w:t>Line Num: 1</w:t>
      </w:r>
    </w:p>
    <w:p>
      <w:r>
        <w:t>Text:       HISTORY desaturation. B/g lung ca. to look for reversible cause. Pneumonia, pleural effusion REPORT  There is a left lower lobe mass with progressive underlying consolidation.  Underlying  pneumonia is a consideration. Additional smaller nodules are seen within the right lower lobe.  There is no pneumothorax.   May need further action Finalised by: &lt;DOCTOR&gt;</w:t>
      </w:r>
    </w:p>
    <w:p>
      <w:r>
        <w:t>Accession Number: 895ec206bfb189bce930267ebce815056333f86125daafd437f7bf218fdc5455</w:t>
      </w:r>
    </w:p>
    <w:p>
      <w:r>
        <w:t>Updated Date Time: 10/12/2018 15:13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