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3454, Performed Date: 01/5/2018 13:51</w:t>
      </w:r>
    </w:p>
    <w:p>
      <w:pPr>
        <w:pStyle w:val="Heading2"/>
      </w:pPr>
      <w:r>
        <w:t>Raw Radiology Report Extracted</w:t>
      </w:r>
    </w:p>
    <w:p>
      <w:r>
        <w:t>Visit Number: fc78dae001451720c25cb941ef6da7680846d15ec461f90ca97cfe2ea7a74349</w:t>
      </w:r>
    </w:p>
    <w:p>
      <w:r>
        <w:t>Masked_PatientID: 3454</w:t>
      </w:r>
    </w:p>
    <w:p>
      <w:r>
        <w:t>Order ID: 5b220cde192ca0fa1009e21e05d82528e4569b1aeac81c2baf5e5a75e7d48098</w:t>
      </w:r>
    </w:p>
    <w:p>
      <w:r>
        <w:t>Order Name: Chest X-ray</w:t>
      </w:r>
    </w:p>
    <w:p>
      <w:r>
        <w:t>Result Item Code: CHE-NOV</w:t>
      </w:r>
    </w:p>
    <w:p>
      <w:r>
        <w:t>Performed Date Time: 01/5/2018 13:51</w:t>
      </w:r>
    </w:p>
    <w:p>
      <w:r>
        <w:t>Line Num: 1</w:t>
      </w:r>
    </w:p>
    <w:p>
      <w:r>
        <w:t>Text:       HISTORY CXR post chest drain removal TRO Pneumothorax REPORT  Comparison was done with prior radiograph dated 01/05/2018 done at 06:12 a.m. There is a small left pleural effusion with underlying atelectasis consolidation.   No sizeable pneumothorax.  The cardiac size cannot be accurately assessed.  No significant  interval change.`   Known / Minor  Finalised by: &lt;DOCTOR&gt;</w:t>
      </w:r>
    </w:p>
    <w:p>
      <w:r>
        <w:t>Accession Number: cd4a8ce42af8d8046bb2955adf2d0db7797f2e999f2d2ba6bda3cff23490749d</w:t>
      </w:r>
    </w:p>
    <w:p>
      <w:r>
        <w:t>Updated Date Time: 02/5/2018 18:29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