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17/10/2016 9:20</w:t>
      </w:r>
    </w:p>
    <w:p>
      <w:pPr>
        <w:pStyle w:val="Heading2"/>
      </w:pPr>
      <w:r>
        <w:t>Raw Radiology Report Extracted</w:t>
      </w:r>
    </w:p>
    <w:p>
      <w:r>
        <w:t>Visit Number: 92102e128fb5b9ba6543be5356fd204ca8330d0f6b290d30c55f588b90b051cf</w:t>
      </w:r>
    </w:p>
    <w:p>
      <w:r>
        <w:t>Masked_PatientID: 3454</w:t>
      </w:r>
    </w:p>
    <w:p>
      <w:r>
        <w:t>Order ID: 5820194856278823afbf3c77bbbf120a4ca4383e57bd57a157ea8295dfc25a7c</w:t>
      </w:r>
    </w:p>
    <w:p>
      <w:r>
        <w:t>Order Name: Chest X-ray</w:t>
      </w:r>
    </w:p>
    <w:p>
      <w:r>
        <w:t>Result Item Code: CHE-NOV</w:t>
      </w:r>
    </w:p>
    <w:p>
      <w:r>
        <w:t>Performed Date Time: 17/10/2016 9:20</w:t>
      </w:r>
    </w:p>
    <w:p>
      <w:r>
        <w:t>Line Num: 1</w:t>
      </w:r>
    </w:p>
    <w:p>
      <w:r>
        <w:t>Text:       HISTORY POD 3 SOB and left scapular pain REPORT  X-ray dated 14/10/2016 was reviewed. The heart size is enlarged and the lung fields congested. There is interval worsening of the airspace shadows in both lower zones. Bilateral small pleural effusions are noted. The left pneumothorax has decreased in size. Bilateral chest tubes inserted. The central venous line is satisfactory in position.   May need further action Finalised by: &lt;DOCTOR&gt;</w:t>
      </w:r>
    </w:p>
    <w:p>
      <w:r>
        <w:t>Accession Number: 7c2c73b03ffa11702028fe81bb3c5a0199ae65bf0388486548760352764e20a3</w:t>
      </w:r>
    </w:p>
    <w:p>
      <w:r>
        <w:t>Updated Date Time: 18/10/2016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