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3454, Performed Date: 20/10/2016 18:56</w:t>
      </w:r>
    </w:p>
    <w:p>
      <w:pPr>
        <w:pStyle w:val="Heading2"/>
      </w:pPr>
      <w:r>
        <w:t>Raw Radiology Report Extracted</w:t>
      </w:r>
    </w:p>
    <w:p>
      <w:r>
        <w:t>Visit Number: 92102e128fb5b9ba6543be5356fd204ca8330d0f6b290d30c55f588b90b051cf</w:t>
      </w:r>
    </w:p>
    <w:p>
      <w:r>
        <w:t>Masked_PatientID: 3454</w:t>
      </w:r>
    </w:p>
    <w:p>
      <w:r>
        <w:t>Order ID: bac376c987df5f263d51f8a63c841072a0304548350b9fd16401733aae92aab2</w:t>
      </w:r>
    </w:p>
    <w:p>
      <w:r>
        <w:t>Order Name: Chest X-ray</w:t>
      </w:r>
    </w:p>
    <w:p>
      <w:r>
        <w:t>Result Item Code: CHE-NOV</w:t>
      </w:r>
    </w:p>
    <w:p>
      <w:r>
        <w:t>Performed Date Time: 20/10/2016 18:56</w:t>
      </w:r>
    </w:p>
    <w:p>
      <w:r>
        <w:t>Line Num: 1</w:t>
      </w:r>
    </w:p>
    <w:p>
      <w:r>
        <w:t>Text:       HISTORY post chest tube insertion REPORT  The right central venous line and right wide bore intercostal drain tubes remain  unchanged in positions. There is readjustment of the left intercostal drain tube  noted with its tip now projected in the left upper zone.   Dense opacity in the left basal area may represent lower lobe consolidation.  Minor  bibasilar atelectasis is also seen with sliver of pleural effusion. The heart size  cannot be accurately assessed in this projection.   Known / Minor  Finalised by: &lt;DOCTOR&gt;</w:t>
      </w:r>
    </w:p>
    <w:p>
      <w:r>
        <w:t>Accession Number: 2abcd22b7614db78d49c7793d13f574e11b6af05380cf96a13eb2f0e94329c37</w:t>
      </w:r>
    </w:p>
    <w:p>
      <w:r>
        <w:t>Updated Date Time: 21/10/2016 15:16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