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3454, Performed Date: 23/12/2018 5:23</w:t>
      </w:r>
    </w:p>
    <w:p>
      <w:pPr>
        <w:pStyle w:val="Heading2"/>
      </w:pPr>
      <w:r>
        <w:t>Raw Radiology Report Extracted</w:t>
      </w:r>
    </w:p>
    <w:p>
      <w:r>
        <w:t>Visit Number: b3673b4429989fdf730abf81a7fdec92b94d0bd1d865d696813a4ff34684f7ef</w:t>
      </w:r>
    </w:p>
    <w:p>
      <w:r>
        <w:t>Masked_PatientID: 3454</w:t>
      </w:r>
    </w:p>
    <w:p>
      <w:r>
        <w:t>Order ID: f67f0f9e5075fd9c9a7893619d2a3ec4ddf8b2525548b4c59c7dd5ce8a153b91</w:t>
      </w:r>
    </w:p>
    <w:p>
      <w:r>
        <w:t>Order Name: Chest X-ray, Erect</w:t>
      </w:r>
    </w:p>
    <w:p>
      <w:r>
        <w:t>Result Item Code: CHE-ER</w:t>
      </w:r>
    </w:p>
    <w:p>
      <w:r>
        <w:t>Performed Date Time: 23/12/2018 5:23</w:t>
      </w:r>
    </w:p>
    <w:p>
      <w:r>
        <w:t>Line Num: 1</w:t>
      </w:r>
    </w:p>
    <w:p>
      <w:r>
        <w:t>Text:       HISTORY abdo pain and bloated tro IO REPORT  Prior radiograph of 16/08/2018 was reviewed. Heart size cannot accurately assessed on this projection. Suboptimal inspiratory effort.  No focal consolidation seen.  Bibasal atelectasis  is present.  A small left pleural effusion is noted. No free air under diaphragm.   May need further action Finalised by: &lt;DOCTOR&gt;</w:t>
      </w:r>
    </w:p>
    <w:p>
      <w:r>
        <w:t>Accession Number: 5ccd05d74e351ca405e9918ec390b85d7fd74cbb639465cdbf09193f5496b7d0</w:t>
      </w:r>
    </w:p>
    <w:p>
      <w:r>
        <w:t>Updated Date Time: 23/12/2018 13:44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