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24/10/2016 4:30</w:t>
      </w:r>
    </w:p>
    <w:p>
      <w:pPr>
        <w:pStyle w:val="Heading2"/>
      </w:pPr>
      <w:r>
        <w:t>Raw Radiology Report Extracted</w:t>
      </w:r>
    </w:p>
    <w:p>
      <w:r>
        <w:t>Visit Number: 92102e128fb5b9ba6543be5356fd204ca8330d0f6b290d30c55f588b90b051cf</w:t>
      </w:r>
    </w:p>
    <w:p>
      <w:r>
        <w:t>Masked_PatientID: 3454</w:t>
      </w:r>
    </w:p>
    <w:p>
      <w:r>
        <w:t>Order ID: 080fb08f79d835b3ff17fb1b761480930386169dcebaf3ac27ffdcd4eba22ad0</w:t>
      </w:r>
    </w:p>
    <w:p>
      <w:r>
        <w:t>Order Name: Chest X-ray</w:t>
      </w:r>
    </w:p>
    <w:p>
      <w:r>
        <w:t>Result Item Code: CHE-NOV</w:t>
      </w:r>
    </w:p>
    <w:p>
      <w:r>
        <w:t>Performed Date Time: 24/10/2016 4:30</w:t>
      </w:r>
    </w:p>
    <w:p>
      <w:r>
        <w:t>Line Num: 1</w:t>
      </w:r>
    </w:p>
    <w:p>
      <w:r>
        <w:t>Text:       HISTORY please do at 5am. previous Xrays show right apical pneumothrax. ascertain presence  of PTX REPORT It is difficult to accurately assess the cardiac size as the patient is not in full  inspiration. There is a small right upper lateral pneumothorax (measuring less than  1 cm). Paucity of vascular shadows in the left apex. Linear / band shadows due to  focal consolidation / subsegmental atelectasis noted in the left mid/visualized lower  zones. The tip of the right chest tube is over the right posterior 7th intercostal  space whilst that of the left chest tube is over the left posterior 6th intercostal  space. There is a small left basal effusion present.    May need further action Finalised by: &lt;DOCTOR&gt;</w:t>
      </w:r>
    </w:p>
    <w:p>
      <w:r>
        <w:t>Accession Number: c1537eae998c0685a5c4635ef351b31d434555e7a9edcbc51ebdbe9cd91cb06f</w:t>
      </w:r>
    </w:p>
    <w:p>
      <w:r>
        <w:t>Updated Date Time: 25/10/2016 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